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DC041">
      <w:pPr>
        <w:spacing w:line="240" w:lineRule="auto"/>
        <w:jc w:val="center"/>
        <w:outlineLvl w:val="2"/>
        <w:rPr>
          <w:rFonts w:hint="eastAsia" w:ascii="宋体" w:hAnsi="宋体" w:cs="宋体"/>
          <w:b/>
          <w:sz w:val="32"/>
          <w:szCs w:val="21"/>
        </w:rPr>
      </w:pPr>
      <w:r>
        <w:rPr>
          <w:rFonts w:ascii="宋体" w:hAnsi="宋体" w:cs="宋体"/>
          <w:b/>
          <w:sz w:val="32"/>
          <w:szCs w:val="21"/>
        </w:rPr>
        <w:t>音乐学（西洋管弦</w:t>
      </w:r>
      <w:r>
        <w:rPr>
          <w:rFonts w:hint="eastAsia" w:ascii="宋体" w:hAnsi="宋体" w:cs="宋体"/>
          <w:b/>
          <w:sz w:val="32"/>
          <w:szCs w:val="21"/>
        </w:rPr>
        <w:t>方向</w:t>
      </w:r>
      <w:r>
        <w:rPr>
          <w:rFonts w:ascii="宋体" w:hAnsi="宋体" w:cs="宋体"/>
          <w:b/>
          <w:sz w:val="32"/>
          <w:szCs w:val="21"/>
        </w:rPr>
        <w:t>）</w:t>
      </w:r>
      <w:r>
        <w:rPr>
          <w:rFonts w:hint="eastAsia" w:ascii="宋体" w:hAnsi="宋体" w:cs="宋体"/>
          <w:b/>
          <w:sz w:val="32"/>
          <w:szCs w:val="21"/>
        </w:rPr>
        <w:t>辅修学士学位培养方案</w:t>
      </w:r>
    </w:p>
    <w:p w14:paraId="3E4546AB">
      <w:pPr>
        <w:spacing w:line="360" w:lineRule="exact"/>
        <w:jc w:val="center"/>
        <w:rPr>
          <w:rFonts w:hint="eastAsia" w:ascii="黑体" w:hAnsi="黑体" w:eastAsia="黑体" w:cs="黑体"/>
          <w:szCs w:val="21"/>
        </w:rPr>
      </w:pPr>
      <w:r>
        <w:rPr>
          <w:rFonts w:ascii="黑体" w:hAnsi="黑体" w:eastAsia="黑体" w:cs="黑体"/>
          <w:szCs w:val="21"/>
        </w:rPr>
        <w:t>（专业代码：</w:t>
      </w:r>
      <w:r>
        <w:rPr>
          <w:rFonts w:hint="eastAsia" w:ascii="黑体" w:hAnsi="黑体" w:eastAsia="黑体" w:cs="黑体"/>
          <w:szCs w:val="21"/>
        </w:rPr>
        <w:t xml:space="preserve">130202 </w:t>
      </w:r>
      <w:r>
        <w:rPr>
          <w:rFonts w:ascii="黑体" w:hAnsi="黑体" w:eastAsia="黑体" w:cs="黑体"/>
          <w:szCs w:val="21"/>
        </w:rPr>
        <w:t xml:space="preserve">  学位：艺术学学士）</w:t>
      </w:r>
    </w:p>
    <w:p w14:paraId="02B4EBC9">
      <w:pPr>
        <w:spacing w:line="360" w:lineRule="exact"/>
        <w:jc w:val="left"/>
        <w:rPr>
          <w:rFonts w:hint="eastAsia" w:ascii="黑体" w:hAnsi="黑体" w:eastAsia="黑体" w:cs="黑体"/>
          <w:szCs w:val="21"/>
        </w:rPr>
      </w:pPr>
    </w:p>
    <w:p w14:paraId="71C63371">
      <w:pPr>
        <w:spacing w:line="360" w:lineRule="exact"/>
        <w:ind w:firstLine="440"/>
        <w:jc w:val="left"/>
        <w:rPr>
          <w:rFonts w:hint="eastAsia" w:ascii="黑体" w:hAnsi="黑体" w:eastAsia="黑体" w:cs="黑体"/>
          <w:b/>
          <w:szCs w:val="21"/>
        </w:rPr>
      </w:pPr>
      <w:r>
        <w:rPr>
          <w:rFonts w:ascii="黑体" w:hAnsi="黑体" w:eastAsia="黑体" w:cs="黑体"/>
          <w:b/>
          <w:szCs w:val="21"/>
        </w:rPr>
        <w:t>一、培养目标</w:t>
      </w:r>
    </w:p>
    <w:p w14:paraId="5BB06372">
      <w:pPr>
        <w:spacing w:line="360" w:lineRule="exact"/>
        <w:ind w:firstLine="440"/>
        <w:jc w:val="left"/>
        <w:rPr>
          <w:rFonts w:hint="eastAsia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本辅修学士学位旨在培养适应我国社会主义文化事业繁荣发展需要，德智体美劳全面发展的，不仅深谙主修专业核心理论与技艺，同时兼具深厚音乐学（西洋管弦方向）专业知识的高级复合型人才。学生毕业后可胜任在文化艺术机构、教育院校、交响乐团、歌剧院、音乐制作公司及各类社会文化团体中的工作，亦可从事音乐学研究、西洋管弦乐器演奏、音乐教育与音乐活动策划等相关实务。</w:t>
      </w:r>
    </w:p>
    <w:p w14:paraId="18E404D4">
      <w:pPr>
        <w:spacing w:line="360" w:lineRule="exact"/>
        <w:ind w:firstLine="440"/>
        <w:jc w:val="left"/>
        <w:rPr>
          <w:rFonts w:hint="eastAsia" w:ascii="黑体" w:hAnsi="黑体" w:eastAsia="黑体" w:cs="黑体"/>
          <w:b/>
          <w:szCs w:val="21"/>
        </w:rPr>
      </w:pPr>
      <w:r>
        <w:rPr>
          <w:rFonts w:ascii="黑体" w:hAnsi="黑体" w:eastAsia="黑体" w:cs="黑体"/>
          <w:b/>
          <w:szCs w:val="21"/>
        </w:rPr>
        <w:t>二、毕业要求</w:t>
      </w:r>
    </w:p>
    <w:p w14:paraId="7E99E884">
      <w:pPr>
        <w:spacing w:line="360" w:lineRule="exact"/>
        <w:ind w:firstLine="440"/>
        <w:jc w:val="left"/>
        <w:rPr>
          <w:rFonts w:hint="eastAsia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1. </w:t>
      </w:r>
      <w:r>
        <w:rPr>
          <w:rFonts w:hint="eastAsia" w:ascii="宋体" w:hAnsi="宋体" w:cs="宋体"/>
          <w:sz w:val="21"/>
          <w:szCs w:val="21"/>
        </w:rPr>
        <w:t>掌握音乐基本理论、中外音乐史论的基础知识与学习方法</w:t>
      </w:r>
      <w:r>
        <w:rPr>
          <w:rFonts w:ascii="宋体" w:hAnsi="宋体" w:cs="宋体"/>
          <w:sz w:val="21"/>
          <w:szCs w:val="21"/>
        </w:rPr>
        <w:t>；</w:t>
      </w:r>
    </w:p>
    <w:p w14:paraId="717A164C">
      <w:pPr>
        <w:spacing w:line="360" w:lineRule="exact"/>
        <w:ind w:firstLine="440"/>
        <w:jc w:val="left"/>
        <w:rPr>
          <w:rFonts w:hint="eastAsia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2. </w:t>
      </w:r>
      <w:r>
        <w:rPr>
          <w:rFonts w:hint="eastAsia" w:ascii="宋体" w:hAnsi="宋体" w:cs="宋体"/>
          <w:sz w:val="21"/>
          <w:szCs w:val="21"/>
        </w:rPr>
        <w:t>掌握西洋乐器的表演技能，能够在团队与个人舞台实践中发挥专业能力，提高专业素养</w:t>
      </w:r>
      <w:r>
        <w:rPr>
          <w:rFonts w:ascii="宋体" w:hAnsi="宋体" w:cs="宋体"/>
          <w:sz w:val="21"/>
          <w:szCs w:val="21"/>
        </w:rPr>
        <w:t>；</w:t>
      </w:r>
    </w:p>
    <w:p w14:paraId="73B655AC">
      <w:pPr>
        <w:spacing w:line="360" w:lineRule="exact"/>
        <w:ind w:firstLine="440"/>
        <w:jc w:val="left"/>
        <w:rPr>
          <w:rFonts w:hint="eastAsia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3. </w:t>
      </w:r>
      <w:r>
        <w:rPr>
          <w:rFonts w:hint="eastAsia" w:ascii="宋体" w:hAnsi="宋体" w:cs="宋体"/>
          <w:sz w:val="21"/>
          <w:szCs w:val="21"/>
        </w:rPr>
        <w:t>掌握音乐教学方面的基础知识和必备技能，具备独立从事教学工作的能力</w:t>
      </w:r>
      <w:r>
        <w:rPr>
          <w:rFonts w:ascii="宋体" w:hAnsi="宋体" w:cs="宋体"/>
          <w:sz w:val="21"/>
          <w:szCs w:val="21"/>
        </w:rPr>
        <w:t>；</w:t>
      </w:r>
    </w:p>
    <w:p w14:paraId="35018F43">
      <w:pPr>
        <w:spacing w:line="360" w:lineRule="exact"/>
        <w:ind w:firstLine="440"/>
        <w:jc w:val="left"/>
        <w:rPr>
          <w:rFonts w:hint="eastAsia"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4. </w:t>
      </w:r>
      <w:r>
        <w:rPr>
          <w:rFonts w:hint="eastAsia" w:ascii="宋体" w:hAnsi="宋体" w:cs="宋体"/>
          <w:sz w:val="21"/>
          <w:szCs w:val="21"/>
        </w:rPr>
        <w:t>具有信息技术应用能力，能够了解电子音乐设备，并运用音乐软件和互联网技术，具备音乐编创及制作的能力</w:t>
      </w:r>
    </w:p>
    <w:p w14:paraId="17E1C6D9">
      <w:pPr>
        <w:spacing w:line="360" w:lineRule="exact"/>
        <w:ind w:firstLine="440"/>
        <w:jc w:val="left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5.具有良好的国际视野和国际理解力，具备基本沟通与阅读文献的能力，理解和尊重文化差异。</w:t>
      </w:r>
    </w:p>
    <w:p w14:paraId="4B962D93">
      <w:pPr>
        <w:spacing w:line="280" w:lineRule="exact"/>
        <w:ind w:firstLine="482" w:firstLineChars="200"/>
        <w:jc w:val="left"/>
        <w:rPr>
          <w:rFonts w:hint="eastAsia" w:ascii="黑体" w:hAnsi="黑体" w:eastAsia="黑体" w:cs="黑体"/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三</w:t>
      </w:r>
      <w:r>
        <w:rPr>
          <w:rFonts w:ascii="黑体" w:hAnsi="黑体" w:eastAsia="黑体" w:cs="黑体"/>
          <w:b/>
          <w:szCs w:val="21"/>
        </w:rPr>
        <w:t>、课程设置</w:t>
      </w:r>
    </w:p>
    <w:p w14:paraId="5B5F49D3">
      <w:pPr>
        <w:spacing w:line="280" w:lineRule="exact"/>
        <w:ind w:firstLine="482" w:firstLineChars="200"/>
        <w:jc w:val="left"/>
        <w:rPr>
          <w:rFonts w:hint="eastAsia" w:ascii="黑体" w:hAnsi="黑体" w:eastAsia="黑体" w:cs="黑体"/>
          <w:b/>
          <w:szCs w:val="21"/>
        </w:rPr>
      </w:pPr>
    </w:p>
    <w:tbl>
      <w:tblPr>
        <w:tblStyle w:val="4"/>
        <w:tblW w:w="9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4"/>
        <w:gridCol w:w="3276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</w:tblGrid>
      <w:tr w14:paraId="1EAD9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234" w:type="dxa"/>
            <w:vMerge w:val="restart"/>
            <w:vAlign w:val="center"/>
          </w:tcPr>
          <w:p w14:paraId="1BA4F910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课程编码</w:t>
            </w:r>
          </w:p>
        </w:tc>
        <w:tc>
          <w:tcPr>
            <w:tcW w:w="3276" w:type="dxa"/>
            <w:vMerge w:val="restart"/>
            <w:vAlign w:val="center"/>
          </w:tcPr>
          <w:p w14:paraId="22F3A9F0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课程名称</w:t>
            </w:r>
          </w:p>
        </w:tc>
        <w:tc>
          <w:tcPr>
            <w:tcW w:w="561" w:type="dxa"/>
            <w:vMerge w:val="restart"/>
            <w:vAlign w:val="center"/>
          </w:tcPr>
          <w:p w14:paraId="78CB2ED5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学分</w:t>
            </w:r>
          </w:p>
        </w:tc>
        <w:tc>
          <w:tcPr>
            <w:tcW w:w="2805" w:type="dxa"/>
            <w:gridSpan w:val="5"/>
            <w:vAlign w:val="center"/>
          </w:tcPr>
          <w:p w14:paraId="25D088A2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课内学时</w:t>
            </w:r>
          </w:p>
        </w:tc>
        <w:tc>
          <w:tcPr>
            <w:tcW w:w="561" w:type="dxa"/>
            <w:vMerge w:val="restart"/>
            <w:vAlign w:val="center"/>
          </w:tcPr>
          <w:p w14:paraId="4C166E04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课外</w:t>
            </w:r>
          </w:p>
          <w:p w14:paraId="13876E04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学时</w:t>
            </w:r>
          </w:p>
        </w:tc>
        <w:tc>
          <w:tcPr>
            <w:tcW w:w="561" w:type="dxa"/>
            <w:vMerge w:val="restart"/>
            <w:vAlign w:val="center"/>
          </w:tcPr>
          <w:p w14:paraId="4D944BC5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学期</w:t>
            </w:r>
          </w:p>
        </w:tc>
        <w:tc>
          <w:tcPr>
            <w:tcW w:w="561" w:type="dxa"/>
            <w:vMerge w:val="restart"/>
            <w:vAlign w:val="center"/>
          </w:tcPr>
          <w:p w14:paraId="4D2BA6DF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备注</w:t>
            </w:r>
          </w:p>
        </w:tc>
      </w:tr>
      <w:tr w14:paraId="00B0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1234" w:type="dxa"/>
            <w:vMerge w:val="continue"/>
            <w:vAlign w:val="center"/>
          </w:tcPr>
          <w:p w14:paraId="5BAB8A4D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3276" w:type="dxa"/>
            <w:vMerge w:val="continue"/>
            <w:vAlign w:val="center"/>
          </w:tcPr>
          <w:p w14:paraId="5EE583B6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61" w:type="dxa"/>
            <w:vMerge w:val="continue"/>
            <w:vAlign w:val="center"/>
          </w:tcPr>
          <w:p w14:paraId="25FAD1DB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22519840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合计</w:t>
            </w:r>
          </w:p>
        </w:tc>
        <w:tc>
          <w:tcPr>
            <w:tcW w:w="561" w:type="dxa"/>
            <w:vAlign w:val="center"/>
          </w:tcPr>
          <w:p w14:paraId="2F4A92FD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讲授</w:t>
            </w:r>
          </w:p>
        </w:tc>
        <w:tc>
          <w:tcPr>
            <w:tcW w:w="561" w:type="dxa"/>
            <w:vAlign w:val="center"/>
          </w:tcPr>
          <w:p w14:paraId="5AF5AF2D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实验</w:t>
            </w:r>
          </w:p>
        </w:tc>
        <w:tc>
          <w:tcPr>
            <w:tcW w:w="561" w:type="dxa"/>
            <w:vAlign w:val="center"/>
          </w:tcPr>
          <w:p w14:paraId="1E4E4530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上机</w:t>
            </w:r>
          </w:p>
        </w:tc>
        <w:tc>
          <w:tcPr>
            <w:tcW w:w="561" w:type="dxa"/>
            <w:vAlign w:val="center"/>
          </w:tcPr>
          <w:p w14:paraId="3BC1153C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实践</w:t>
            </w:r>
          </w:p>
        </w:tc>
        <w:tc>
          <w:tcPr>
            <w:tcW w:w="561" w:type="dxa"/>
            <w:vMerge w:val="continue"/>
            <w:vAlign w:val="center"/>
          </w:tcPr>
          <w:p w14:paraId="79586D9E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61" w:type="dxa"/>
            <w:vMerge w:val="continue"/>
            <w:vAlign w:val="center"/>
          </w:tcPr>
          <w:p w14:paraId="507249E6">
            <w:pPr>
              <w:spacing w:line="280" w:lineRule="exact"/>
              <w:jc w:val="center"/>
              <w:rPr>
                <w:rFonts w:hint="eastAsia"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61" w:type="dxa"/>
            <w:vMerge w:val="continue"/>
            <w:vAlign w:val="center"/>
          </w:tcPr>
          <w:p w14:paraId="4B89CE0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74B72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234" w:type="dxa"/>
            <w:vAlign w:val="center"/>
          </w:tcPr>
          <w:p w14:paraId="51E0CC54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SHL310511020</w:t>
            </w:r>
          </w:p>
        </w:tc>
        <w:tc>
          <w:tcPr>
            <w:tcW w:w="3276" w:type="dxa"/>
            <w:vAlign w:val="center"/>
          </w:tcPr>
          <w:p w14:paraId="380B9340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基本乐理</w:t>
            </w:r>
          </w:p>
          <w:p w14:paraId="2F1CC4D5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 xml:space="preserve">Basic Music </w:t>
            </w:r>
          </w:p>
        </w:tc>
        <w:tc>
          <w:tcPr>
            <w:tcW w:w="561" w:type="dxa"/>
            <w:vAlign w:val="center"/>
          </w:tcPr>
          <w:p w14:paraId="7DB7FD4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167BE409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29E7E7F1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40B9C4A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31B9BB5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3D54EAC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DC0670D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593E60D9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61" w:type="dxa"/>
            <w:vAlign w:val="center"/>
          </w:tcPr>
          <w:p w14:paraId="491639E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6056C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234" w:type="dxa"/>
            <w:vAlign w:val="center"/>
          </w:tcPr>
          <w:p w14:paraId="6201B55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SHL311013100</w:t>
            </w:r>
          </w:p>
        </w:tc>
        <w:tc>
          <w:tcPr>
            <w:tcW w:w="3276" w:type="dxa"/>
            <w:vAlign w:val="center"/>
          </w:tcPr>
          <w:p w14:paraId="7697FA1D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视唱练耳（</w:t>
            </w:r>
            <w:r>
              <w:rPr>
                <w:rFonts w:hint="eastAsia" w:ascii="宋体" w:hAnsi="宋体" w:cs="宋体"/>
                <w:sz w:val="16"/>
                <w:szCs w:val="21"/>
              </w:rPr>
              <w:t>2</w:t>
            </w:r>
            <w:r>
              <w:rPr>
                <w:rFonts w:ascii="宋体" w:hAnsi="宋体" w:cs="宋体"/>
                <w:sz w:val="16"/>
                <w:szCs w:val="21"/>
              </w:rPr>
              <w:t>-1）</w:t>
            </w:r>
          </w:p>
          <w:p w14:paraId="3F632D5C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Solfeggio (3-1)</w:t>
            </w:r>
          </w:p>
        </w:tc>
        <w:tc>
          <w:tcPr>
            <w:tcW w:w="561" w:type="dxa"/>
            <w:vAlign w:val="center"/>
          </w:tcPr>
          <w:p w14:paraId="5AD001F4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78E7DE2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7243842B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2332506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5C43066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1258D9B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5A3E09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2AED09A2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61" w:type="dxa"/>
            <w:vAlign w:val="center"/>
          </w:tcPr>
          <w:p w14:paraId="6297459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4671E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234" w:type="dxa"/>
            <w:vAlign w:val="center"/>
          </w:tcPr>
          <w:p w14:paraId="1990794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SHL321016100</w:t>
            </w:r>
          </w:p>
        </w:tc>
        <w:tc>
          <w:tcPr>
            <w:tcW w:w="3276" w:type="dxa"/>
            <w:vAlign w:val="center"/>
          </w:tcPr>
          <w:p w14:paraId="568939E9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管弦乐队合奏（6-1）</w:t>
            </w:r>
          </w:p>
          <w:p w14:paraId="697F846C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Orchestra Ensemble (6-1)</w:t>
            </w:r>
          </w:p>
        </w:tc>
        <w:tc>
          <w:tcPr>
            <w:tcW w:w="561" w:type="dxa"/>
            <w:vAlign w:val="center"/>
          </w:tcPr>
          <w:p w14:paraId="5C0808D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3B47DF4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4F4D38A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608234C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E30A52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2B3C3BE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40D3076D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7AD0B9C2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61" w:type="dxa"/>
            <w:vAlign w:val="center"/>
          </w:tcPr>
          <w:p w14:paraId="34734D8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39695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234" w:type="dxa"/>
            <w:vAlign w:val="center"/>
          </w:tcPr>
          <w:p w14:paraId="55AC321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SHL331314300</w:t>
            </w:r>
          </w:p>
        </w:tc>
        <w:tc>
          <w:tcPr>
            <w:tcW w:w="3276" w:type="dxa"/>
            <w:vAlign w:val="center"/>
          </w:tcPr>
          <w:p w14:paraId="3A7C3E47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初级演奏基础（4-</w:t>
            </w:r>
            <w:r>
              <w:rPr>
                <w:rFonts w:hint="eastAsia" w:ascii="宋体" w:hAnsi="宋体" w:cs="宋体"/>
                <w:sz w:val="16"/>
                <w:szCs w:val="21"/>
              </w:rPr>
              <w:t>1</w:t>
            </w:r>
            <w:r>
              <w:rPr>
                <w:rFonts w:ascii="宋体" w:hAnsi="宋体" w:cs="宋体"/>
                <w:sz w:val="16"/>
                <w:szCs w:val="21"/>
              </w:rPr>
              <w:t>）</w:t>
            </w:r>
          </w:p>
          <w:p w14:paraId="4A0A7CF0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Junior Playing Basics (4-3)</w:t>
            </w:r>
          </w:p>
        </w:tc>
        <w:tc>
          <w:tcPr>
            <w:tcW w:w="561" w:type="dxa"/>
            <w:vAlign w:val="center"/>
          </w:tcPr>
          <w:p w14:paraId="0F67E23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61" w:type="dxa"/>
            <w:vAlign w:val="center"/>
          </w:tcPr>
          <w:p w14:paraId="1F5D7E4B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61" w:type="dxa"/>
            <w:vAlign w:val="center"/>
          </w:tcPr>
          <w:p w14:paraId="60C2CCD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61" w:type="dxa"/>
            <w:vAlign w:val="center"/>
          </w:tcPr>
          <w:p w14:paraId="2C38A2BB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13C79EE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6C26C10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25C8189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61" w:type="dxa"/>
            <w:vAlign w:val="center"/>
          </w:tcPr>
          <w:p w14:paraId="086413D4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61" w:type="dxa"/>
            <w:vAlign w:val="center"/>
          </w:tcPr>
          <w:p w14:paraId="02595D9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49F96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234" w:type="dxa"/>
            <w:vAlign w:val="center"/>
          </w:tcPr>
          <w:p w14:paraId="7956C4B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SHL311013200</w:t>
            </w:r>
          </w:p>
        </w:tc>
        <w:tc>
          <w:tcPr>
            <w:tcW w:w="3276" w:type="dxa"/>
            <w:vAlign w:val="center"/>
          </w:tcPr>
          <w:p w14:paraId="10C6532A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视唱练耳（</w:t>
            </w:r>
            <w:r>
              <w:rPr>
                <w:rFonts w:hint="eastAsia" w:ascii="宋体" w:hAnsi="宋体" w:cs="宋体"/>
                <w:sz w:val="16"/>
                <w:szCs w:val="21"/>
              </w:rPr>
              <w:t>2</w:t>
            </w:r>
            <w:r>
              <w:rPr>
                <w:rFonts w:ascii="宋体" w:hAnsi="宋体" w:cs="宋体"/>
                <w:sz w:val="16"/>
                <w:szCs w:val="21"/>
              </w:rPr>
              <w:t>-2）</w:t>
            </w:r>
          </w:p>
          <w:p w14:paraId="23713745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Solfeggio (3-2)</w:t>
            </w:r>
          </w:p>
        </w:tc>
        <w:tc>
          <w:tcPr>
            <w:tcW w:w="561" w:type="dxa"/>
            <w:vAlign w:val="center"/>
          </w:tcPr>
          <w:p w14:paraId="496210B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5227C3E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5A9327B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5A679D8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54131C2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C2C1BB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433159D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57502C8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61" w:type="dxa"/>
            <w:vAlign w:val="center"/>
          </w:tcPr>
          <w:p w14:paraId="39C8087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15599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234" w:type="dxa"/>
            <w:vAlign w:val="center"/>
          </w:tcPr>
          <w:p w14:paraId="114D200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SHL321016200</w:t>
            </w:r>
          </w:p>
        </w:tc>
        <w:tc>
          <w:tcPr>
            <w:tcW w:w="3276" w:type="dxa"/>
            <w:vAlign w:val="center"/>
          </w:tcPr>
          <w:p w14:paraId="56D24BC5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管弦乐队合奏（6-2）</w:t>
            </w:r>
          </w:p>
          <w:p w14:paraId="5CB19C70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Orchestra Ensemble (6-2)</w:t>
            </w:r>
          </w:p>
        </w:tc>
        <w:tc>
          <w:tcPr>
            <w:tcW w:w="561" w:type="dxa"/>
            <w:vAlign w:val="center"/>
          </w:tcPr>
          <w:p w14:paraId="24CB58D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281D10D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7E1CF4C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37E7783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45FBD4F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69269CD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095ACC8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7B651F4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61" w:type="dxa"/>
            <w:vAlign w:val="center"/>
          </w:tcPr>
          <w:p w14:paraId="716D9E2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57C2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234" w:type="dxa"/>
            <w:vAlign w:val="center"/>
          </w:tcPr>
          <w:p w14:paraId="66C69AF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SHL329714400</w:t>
            </w:r>
          </w:p>
        </w:tc>
        <w:tc>
          <w:tcPr>
            <w:tcW w:w="3276" w:type="dxa"/>
            <w:vAlign w:val="center"/>
          </w:tcPr>
          <w:p w14:paraId="391CD755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初级演奏基础（4-</w:t>
            </w:r>
            <w:r>
              <w:rPr>
                <w:rFonts w:hint="eastAsia" w:ascii="宋体" w:hAnsi="宋体" w:cs="宋体"/>
                <w:sz w:val="16"/>
                <w:szCs w:val="21"/>
              </w:rPr>
              <w:t>2</w:t>
            </w:r>
            <w:r>
              <w:rPr>
                <w:rFonts w:ascii="宋体" w:hAnsi="宋体" w:cs="宋体"/>
                <w:sz w:val="16"/>
                <w:szCs w:val="21"/>
              </w:rPr>
              <w:t>）</w:t>
            </w:r>
          </w:p>
          <w:p w14:paraId="6C338696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Elementary Playing Basics (4-4)</w:t>
            </w:r>
          </w:p>
        </w:tc>
        <w:tc>
          <w:tcPr>
            <w:tcW w:w="561" w:type="dxa"/>
            <w:vAlign w:val="center"/>
          </w:tcPr>
          <w:p w14:paraId="0FBF23AD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61" w:type="dxa"/>
            <w:vAlign w:val="center"/>
          </w:tcPr>
          <w:p w14:paraId="32C86F0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61" w:type="dxa"/>
            <w:vAlign w:val="center"/>
          </w:tcPr>
          <w:p w14:paraId="4E5733F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61" w:type="dxa"/>
            <w:vAlign w:val="center"/>
          </w:tcPr>
          <w:p w14:paraId="0271197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47EBC84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3B6FD711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4C9A6E4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61" w:type="dxa"/>
            <w:vAlign w:val="center"/>
          </w:tcPr>
          <w:p w14:paraId="5B85A874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61" w:type="dxa"/>
            <w:vAlign w:val="center"/>
          </w:tcPr>
          <w:p w14:paraId="319C645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672EE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234" w:type="dxa"/>
            <w:vAlign w:val="center"/>
          </w:tcPr>
          <w:p w14:paraId="013F7D51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SHL310412100</w:t>
            </w:r>
          </w:p>
        </w:tc>
        <w:tc>
          <w:tcPr>
            <w:tcW w:w="3276" w:type="dxa"/>
            <w:vAlign w:val="center"/>
          </w:tcPr>
          <w:p w14:paraId="7BB73196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和声（2-1）</w:t>
            </w:r>
          </w:p>
          <w:p w14:paraId="3DF64B4B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Harmony (2-1)</w:t>
            </w:r>
          </w:p>
        </w:tc>
        <w:tc>
          <w:tcPr>
            <w:tcW w:w="561" w:type="dxa"/>
            <w:vAlign w:val="center"/>
          </w:tcPr>
          <w:p w14:paraId="2CB34EB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75E0A85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46A6D8DD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09DA663D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1A90DE5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42AF9C6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6611117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37D7AC1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61" w:type="dxa"/>
            <w:vAlign w:val="center"/>
          </w:tcPr>
          <w:p w14:paraId="67F2C2F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093C9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234" w:type="dxa"/>
            <w:vAlign w:val="center"/>
          </w:tcPr>
          <w:p w14:paraId="3C64A58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SHL311712100</w:t>
            </w:r>
          </w:p>
        </w:tc>
        <w:tc>
          <w:tcPr>
            <w:tcW w:w="3276" w:type="dxa"/>
            <w:vAlign w:val="center"/>
          </w:tcPr>
          <w:p w14:paraId="7C2FC326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中国音乐史（2-1）</w:t>
            </w:r>
          </w:p>
          <w:p w14:paraId="4F5E7A18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Chinese Music History (2-1)</w:t>
            </w:r>
          </w:p>
        </w:tc>
        <w:tc>
          <w:tcPr>
            <w:tcW w:w="561" w:type="dxa"/>
            <w:vAlign w:val="center"/>
          </w:tcPr>
          <w:p w14:paraId="767EDD22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7BF6493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32632071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1FE04CB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AEBF52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4927B50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13579BE4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230439F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61" w:type="dxa"/>
            <w:vAlign w:val="center"/>
          </w:tcPr>
          <w:p w14:paraId="7430A52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2A624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234" w:type="dxa"/>
            <w:vAlign w:val="center"/>
          </w:tcPr>
          <w:p w14:paraId="1A922D5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SHL321016300</w:t>
            </w:r>
          </w:p>
        </w:tc>
        <w:tc>
          <w:tcPr>
            <w:tcW w:w="3276" w:type="dxa"/>
            <w:vAlign w:val="center"/>
          </w:tcPr>
          <w:p w14:paraId="74E20F1C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管弦乐队合奏（6-3）</w:t>
            </w:r>
          </w:p>
          <w:p w14:paraId="1F6AA155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Orchestra Ensemble (6-3)</w:t>
            </w:r>
          </w:p>
        </w:tc>
        <w:tc>
          <w:tcPr>
            <w:tcW w:w="561" w:type="dxa"/>
            <w:vAlign w:val="center"/>
          </w:tcPr>
          <w:p w14:paraId="58BBEC9B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3C70CF0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4EC2F56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284DD45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4CD8494D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2080E93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0C7EA49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717CF9A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61" w:type="dxa"/>
            <w:vAlign w:val="center"/>
          </w:tcPr>
          <w:p w14:paraId="6281D8AD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035B6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234" w:type="dxa"/>
            <w:vAlign w:val="center"/>
          </w:tcPr>
          <w:p w14:paraId="46FECAD1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SHL326014100</w:t>
            </w:r>
          </w:p>
        </w:tc>
        <w:tc>
          <w:tcPr>
            <w:tcW w:w="3276" w:type="dxa"/>
            <w:vAlign w:val="center"/>
          </w:tcPr>
          <w:p w14:paraId="710592D6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高级舞台演奏（4-1）</w:t>
            </w:r>
          </w:p>
          <w:p w14:paraId="37B799C1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Advanced Stage Performance (4-1)</w:t>
            </w:r>
          </w:p>
        </w:tc>
        <w:tc>
          <w:tcPr>
            <w:tcW w:w="561" w:type="dxa"/>
            <w:vAlign w:val="center"/>
          </w:tcPr>
          <w:p w14:paraId="1992552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61" w:type="dxa"/>
            <w:vAlign w:val="center"/>
          </w:tcPr>
          <w:p w14:paraId="1DDABE4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61" w:type="dxa"/>
            <w:vAlign w:val="center"/>
          </w:tcPr>
          <w:p w14:paraId="6BC240D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61" w:type="dxa"/>
            <w:vAlign w:val="center"/>
          </w:tcPr>
          <w:p w14:paraId="163F82C1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1D87F491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03BE18F9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2ED0C81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61" w:type="dxa"/>
            <w:vAlign w:val="center"/>
          </w:tcPr>
          <w:p w14:paraId="1A983C8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61" w:type="dxa"/>
            <w:vAlign w:val="center"/>
          </w:tcPr>
          <w:p w14:paraId="5D5790D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5C5A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234" w:type="dxa"/>
            <w:vAlign w:val="center"/>
          </w:tcPr>
          <w:p w14:paraId="311FCBEB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SHL310412200</w:t>
            </w:r>
          </w:p>
        </w:tc>
        <w:tc>
          <w:tcPr>
            <w:tcW w:w="3276" w:type="dxa"/>
            <w:vAlign w:val="center"/>
          </w:tcPr>
          <w:p w14:paraId="2BDEB636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和声（2-2）</w:t>
            </w:r>
          </w:p>
          <w:p w14:paraId="1A01062B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Harmony (2-2)</w:t>
            </w:r>
          </w:p>
        </w:tc>
        <w:tc>
          <w:tcPr>
            <w:tcW w:w="561" w:type="dxa"/>
            <w:vAlign w:val="center"/>
          </w:tcPr>
          <w:p w14:paraId="34565D3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7042C64B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4CBE17B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33A1AE7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5CAEC7E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3838878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6BB3CA89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6B6DE61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61" w:type="dxa"/>
            <w:vAlign w:val="center"/>
          </w:tcPr>
          <w:p w14:paraId="72204DED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709BB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234" w:type="dxa"/>
            <w:vAlign w:val="center"/>
          </w:tcPr>
          <w:p w14:paraId="0D9C66DB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SHL311712200</w:t>
            </w:r>
          </w:p>
        </w:tc>
        <w:tc>
          <w:tcPr>
            <w:tcW w:w="3276" w:type="dxa"/>
            <w:vAlign w:val="center"/>
          </w:tcPr>
          <w:p w14:paraId="44229402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中国音乐史（2-2）</w:t>
            </w:r>
          </w:p>
          <w:p w14:paraId="7D94F042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Chinese Music History (2-2)</w:t>
            </w:r>
          </w:p>
        </w:tc>
        <w:tc>
          <w:tcPr>
            <w:tcW w:w="561" w:type="dxa"/>
            <w:vAlign w:val="center"/>
          </w:tcPr>
          <w:p w14:paraId="55D2048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7504358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3D87A79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1834EA0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4103D64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4B404EA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D16A6A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6905094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61" w:type="dxa"/>
            <w:vAlign w:val="center"/>
          </w:tcPr>
          <w:p w14:paraId="01428959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5A316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1234" w:type="dxa"/>
            <w:vAlign w:val="center"/>
          </w:tcPr>
          <w:p w14:paraId="1D88057D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SHL321016400</w:t>
            </w:r>
          </w:p>
        </w:tc>
        <w:tc>
          <w:tcPr>
            <w:tcW w:w="3276" w:type="dxa"/>
            <w:vAlign w:val="center"/>
          </w:tcPr>
          <w:p w14:paraId="064755EB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管弦乐队合奏（6-4）</w:t>
            </w:r>
          </w:p>
          <w:p w14:paraId="79B7D31D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Orchestra Ensemble (6-4)</w:t>
            </w:r>
          </w:p>
        </w:tc>
        <w:tc>
          <w:tcPr>
            <w:tcW w:w="561" w:type="dxa"/>
            <w:vAlign w:val="center"/>
          </w:tcPr>
          <w:p w14:paraId="1C2AE8F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3537EEB9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3DCE0261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233E0E8B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1EC0B30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61A0E6C9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4C2A5A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6A59E27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61" w:type="dxa"/>
            <w:vAlign w:val="center"/>
          </w:tcPr>
          <w:p w14:paraId="1550DCC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45B30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1234" w:type="dxa"/>
            <w:vAlign w:val="center"/>
          </w:tcPr>
          <w:p w14:paraId="107C1F7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SHL329314200</w:t>
            </w:r>
          </w:p>
        </w:tc>
        <w:tc>
          <w:tcPr>
            <w:tcW w:w="3276" w:type="dxa"/>
            <w:vAlign w:val="center"/>
          </w:tcPr>
          <w:p w14:paraId="4132030F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高级舞台演奏（4-2）</w:t>
            </w:r>
          </w:p>
          <w:p w14:paraId="04D039B4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Advanced Stage Performance (4-2)</w:t>
            </w:r>
          </w:p>
        </w:tc>
        <w:tc>
          <w:tcPr>
            <w:tcW w:w="561" w:type="dxa"/>
            <w:vAlign w:val="center"/>
          </w:tcPr>
          <w:p w14:paraId="4342729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61" w:type="dxa"/>
            <w:vAlign w:val="center"/>
          </w:tcPr>
          <w:p w14:paraId="6732567B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61" w:type="dxa"/>
            <w:vAlign w:val="center"/>
          </w:tcPr>
          <w:p w14:paraId="112C87CD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61" w:type="dxa"/>
            <w:vAlign w:val="center"/>
          </w:tcPr>
          <w:p w14:paraId="7462722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FC22239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55A7DFD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2442193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61" w:type="dxa"/>
            <w:vAlign w:val="center"/>
          </w:tcPr>
          <w:p w14:paraId="16CD0C2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61" w:type="dxa"/>
            <w:vAlign w:val="center"/>
          </w:tcPr>
          <w:p w14:paraId="5356D841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6E596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1234" w:type="dxa"/>
            <w:vAlign w:val="center"/>
          </w:tcPr>
          <w:p w14:paraId="05C3B95B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SHL310812100</w:t>
            </w:r>
          </w:p>
        </w:tc>
        <w:tc>
          <w:tcPr>
            <w:tcW w:w="3276" w:type="dxa"/>
            <w:vAlign w:val="center"/>
          </w:tcPr>
          <w:p w14:paraId="40AA95BA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曲式与作品分析（2-1）</w:t>
            </w:r>
          </w:p>
          <w:p w14:paraId="6B3EC6DA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Analysis of Musical Forms and Compositions (2-1)</w:t>
            </w:r>
          </w:p>
        </w:tc>
        <w:tc>
          <w:tcPr>
            <w:tcW w:w="561" w:type="dxa"/>
            <w:vAlign w:val="center"/>
          </w:tcPr>
          <w:p w14:paraId="625F8192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04FA98E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1CC9A29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7E6FB40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1E595DD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65719BB4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526F34B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0F47032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61" w:type="dxa"/>
            <w:vAlign w:val="center"/>
          </w:tcPr>
          <w:p w14:paraId="32512731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7040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1234" w:type="dxa"/>
            <w:vAlign w:val="center"/>
          </w:tcPr>
          <w:p w14:paraId="122F75F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SHL311112100</w:t>
            </w:r>
          </w:p>
        </w:tc>
        <w:tc>
          <w:tcPr>
            <w:tcW w:w="3276" w:type="dxa"/>
            <w:vAlign w:val="center"/>
          </w:tcPr>
          <w:p w14:paraId="41CDBCE8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西方音乐史（2-1）</w:t>
            </w:r>
          </w:p>
          <w:p w14:paraId="0CD4D5E5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History of Western Music (2-1)</w:t>
            </w:r>
          </w:p>
        </w:tc>
        <w:tc>
          <w:tcPr>
            <w:tcW w:w="561" w:type="dxa"/>
            <w:vAlign w:val="center"/>
          </w:tcPr>
          <w:p w14:paraId="5C1E5BD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13B693BD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5E4E6F7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0216C562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3E9EE6F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10F6B92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79EA8B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1CBB44E2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61" w:type="dxa"/>
            <w:vAlign w:val="center"/>
          </w:tcPr>
          <w:p w14:paraId="574E41D4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1260A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1234" w:type="dxa"/>
            <w:vAlign w:val="center"/>
          </w:tcPr>
          <w:p w14:paraId="7652780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SHL321016500</w:t>
            </w:r>
          </w:p>
        </w:tc>
        <w:tc>
          <w:tcPr>
            <w:tcW w:w="3276" w:type="dxa"/>
            <w:vAlign w:val="center"/>
          </w:tcPr>
          <w:p w14:paraId="54D34775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管弦乐队合奏（6-5）</w:t>
            </w:r>
          </w:p>
          <w:p w14:paraId="48694638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Orchestra Ensemble (6-5)</w:t>
            </w:r>
          </w:p>
        </w:tc>
        <w:tc>
          <w:tcPr>
            <w:tcW w:w="561" w:type="dxa"/>
            <w:vAlign w:val="center"/>
          </w:tcPr>
          <w:p w14:paraId="09B7AFB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66DC72A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3227E1A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3F080A0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3276546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0091292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5BE3501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3A848DA6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61" w:type="dxa"/>
            <w:vAlign w:val="center"/>
          </w:tcPr>
          <w:p w14:paraId="0A3AF1F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1FEF4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1234" w:type="dxa"/>
            <w:vAlign w:val="center"/>
          </w:tcPr>
          <w:p w14:paraId="00856C1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SHL330714300</w:t>
            </w:r>
          </w:p>
        </w:tc>
        <w:tc>
          <w:tcPr>
            <w:tcW w:w="3276" w:type="dxa"/>
            <w:vAlign w:val="center"/>
          </w:tcPr>
          <w:p w14:paraId="604D7C3F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高级舞台演奏（4-3）</w:t>
            </w:r>
          </w:p>
          <w:p w14:paraId="19910E8B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Advanced Stage Performance (4-3)</w:t>
            </w:r>
          </w:p>
        </w:tc>
        <w:tc>
          <w:tcPr>
            <w:tcW w:w="561" w:type="dxa"/>
            <w:vAlign w:val="center"/>
          </w:tcPr>
          <w:p w14:paraId="6CE7AFF4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61" w:type="dxa"/>
            <w:vAlign w:val="center"/>
          </w:tcPr>
          <w:p w14:paraId="0F56179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61" w:type="dxa"/>
            <w:vAlign w:val="center"/>
          </w:tcPr>
          <w:p w14:paraId="74D3EC52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61" w:type="dxa"/>
            <w:vAlign w:val="center"/>
          </w:tcPr>
          <w:p w14:paraId="011DF849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5CAAA9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B00154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4D3E7FF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61" w:type="dxa"/>
            <w:vAlign w:val="center"/>
          </w:tcPr>
          <w:p w14:paraId="71C11CB2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61" w:type="dxa"/>
            <w:vAlign w:val="center"/>
          </w:tcPr>
          <w:p w14:paraId="1876C84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2EA79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1234" w:type="dxa"/>
            <w:vAlign w:val="center"/>
          </w:tcPr>
          <w:p w14:paraId="0CFE8A4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SHL310812200</w:t>
            </w:r>
          </w:p>
        </w:tc>
        <w:tc>
          <w:tcPr>
            <w:tcW w:w="3276" w:type="dxa"/>
            <w:vAlign w:val="center"/>
          </w:tcPr>
          <w:p w14:paraId="1C0C8AC2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曲式与作品分析（2-2）</w:t>
            </w:r>
          </w:p>
          <w:p w14:paraId="283405B3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Analysis of Musical Forms and Compositions (2-2)</w:t>
            </w:r>
          </w:p>
        </w:tc>
        <w:tc>
          <w:tcPr>
            <w:tcW w:w="561" w:type="dxa"/>
            <w:vAlign w:val="center"/>
          </w:tcPr>
          <w:p w14:paraId="6ECB79F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0F13060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67DBC40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74FB9621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2BB778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1CE58CE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2D5A3994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795FB23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561" w:type="dxa"/>
            <w:vAlign w:val="center"/>
          </w:tcPr>
          <w:p w14:paraId="6743C9F4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2DB7D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1234" w:type="dxa"/>
            <w:vAlign w:val="center"/>
          </w:tcPr>
          <w:p w14:paraId="499F60C8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SHL311112200</w:t>
            </w:r>
          </w:p>
        </w:tc>
        <w:tc>
          <w:tcPr>
            <w:tcW w:w="3276" w:type="dxa"/>
            <w:vAlign w:val="center"/>
          </w:tcPr>
          <w:p w14:paraId="0250C53B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西方音乐史（2-2）</w:t>
            </w:r>
          </w:p>
          <w:p w14:paraId="6FAB2379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History of Western Music (2-2)</w:t>
            </w:r>
          </w:p>
        </w:tc>
        <w:tc>
          <w:tcPr>
            <w:tcW w:w="561" w:type="dxa"/>
            <w:vAlign w:val="center"/>
          </w:tcPr>
          <w:p w14:paraId="137CDE4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386759C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6FEBEBED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48C6CB9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0D7E7B9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485807C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42E3DEB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2D0A532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561" w:type="dxa"/>
            <w:vAlign w:val="center"/>
          </w:tcPr>
          <w:p w14:paraId="0025303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6A551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1234" w:type="dxa"/>
            <w:vAlign w:val="center"/>
          </w:tcPr>
          <w:p w14:paraId="08747004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SHL321016600</w:t>
            </w:r>
          </w:p>
        </w:tc>
        <w:tc>
          <w:tcPr>
            <w:tcW w:w="3276" w:type="dxa"/>
            <w:vAlign w:val="center"/>
          </w:tcPr>
          <w:p w14:paraId="75FA0176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管弦乐队合奏（6-6）</w:t>
            </w:r>
          </w:p>
          <w:p w14:paraId="1316F050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Orchestra Ensemble (6-6)</w:t>
            </w:r>
          </w:p>
        </w:tc>
        <w:tc>
          <w:tcPr>
            <w:tcW w:w="561" w:type="dxa"/>
            <w:vAlign w:val="center"/>
          </w:tcPr>
          <w:p w14:paraId="720DE03C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1960605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215C13D1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6470ED39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5B499BA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31E5C18B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563EC3D7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61" w:type="dxa"/>
            <w:vAlign w:val="center"/>
          </w:tcPr>
          <w:p w14:paraId="40EC00D9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561" w:type="dxa"/>
            <w:vAlign w:val="center"/>
          </w:tcPr>
          <w:p w14:paraId="38E9545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0A81B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1234" w:type="dxa"/>
            <w:vAlign w:val="center"/>
          </w:tcPr>
          <w:p w14:paraId="36FB07FE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SHL330814400</w:t>
            </w:r>
          </w:p>
        </w:tc>
        <w:tc>
          <w:tcPr>
            <w:tcW w:w="3276" w:type="dxa"/>
            <w:vAlign w:val="center"/>
          </w:tcPr>
          <w:p w14:paraId="576E720A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高级舞台演奏（4-4）</w:t>
            </w:r>
          </w:p>
          <w:p w14:paraId="4319D082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Advanced Stage Performance (4-4)</w:t>
            </w:r>
          </w:p>
        </w:tc>
        <w:tc>
          <w:tcPr>
            <w:tcW w:w="561" w:type="dxa"/>
            <w:vAlign w:val="center"/>
          </w:tcPr>
          <w:p w14:paraId="5060F42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61" w:type="dxa"/>
            <w:vAlign w:val="center"/>
          </w:tcPr>
          <w:p w14:paraId="328254DB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61" w:type="dxa"/>
            <w:vAlign w:val="center"/>
          </w:tcPr>
          <w:p w14:paraId="4CFE183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61" w:type="dxa"/>
            <w:vAlign w:val="center"/>
          </w:tcPr>
          <w:p w14:paraId="4AF4F5B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328241B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4A2109F0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708715F3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61" w:type="dxa"/>
            <w:vAlign w:val="center"/>
          </w:tcPr>
          <w:p w14:paraId="0961FC59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561" w:type="dxa"/>
            <w:vAlign w:val="center"/>
          </w:tcPr>
          <w:p w14:paraId="0F1A998F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  <w:tr w14:paraId="33142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234" w:type="dxa"/>
            <w:vAlign w:val="center"/>
          </w:tcPr>
          <w:p w14:paraId="0C73408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SHL323211020</w:t>
            </w:r>
          </w:p>
        </w:tc>
        <w:tc>
          <w:tcPr>
            <w:tcW w:w="3276" w:type="dxa"/>
            <w:vAlign w:val="center"/>
          </w:tcPr>
          <w:p w14:paraId="6C9DCAA4">
            <w:pPr>
              <w:spacing w:line="280" w:lineRule="exact"/>
              <w:jc w:val="left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专场音乐会</w:t>
            </w:r>
          </w:p>
          <w:p w14:paraId="3C7FF7ED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Degree Recital</w:t>
            </w:r>
          </w:p>
        </w:tc>
        <w:tc>
          <w:tcPr>
            <w:tcW w:w="561" w:type="dxa"/>
            <w:vAlign w:val="center"/>
          </w:tcPr>
          <w:p w14:paraId="14571A5D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61" w:type="dxa"/>
            <w:vAlign w:val="center"/>
          </w:tcPr>
          <w:p w14:paraId="6C9B1E66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2周</w:t>
            </w:r>
          </w:p>
        </w:tc>
        <w:tc>
          <w:tcPr>
            <w:tcW w:w="561" w:type="dxa"/>
            <w:vAlign w:val="center"/>
          </w:tcPr>
          <w:p w14:paraId="15EA2D3D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53D62C24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5A6836A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6B05426A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2周</w:t>
            </w:r>
          </w:p>
        </w:tc>
        <w:tc>
          <w:tcPr>
            <w:tcW w:w="561" w:type="dxa"/>
            <w:vAlign w:val="center"/>
          </w:tcPr>
          <w:p w14:paraId="43D1BA9E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61" w:type="dxa"/>
            <w:vAlign w:val="center"/>
          </w:tcPr>
          <w:p w14:paraId="5FF11EA1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hint="eastAsia"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561" w:type="dxa"/>
            <w:vAlign w:val="center"/>
          </w:tcPr>
          <w:p w14:paraId="40310185">
            <w:pPr>
              <w:spacing w:line="280" w:lineRule="exact"/>
              <w:jc w:val="center"/>
              <w:rPr>
                <w:rFonts w:hint="eastAsia" w:ascii="宋体" w:hAnsi="宋体" w:cs="宋体"/>
                <w:sz w:val="16"/>
                <w:szCs w:val="21"/>
              </w:rPr>
            </w:pPr>
          </w:p>
        </w:tc>
      </w:tr>
    </w:tbl>
    <w:p w14:paraId="70E936B2">
      <w:pPr>
        <w:spacing w:line="280" w:lineRule="exact"/>
        <w:ind w:firstLine="632" w:firstLineChars="300"/>
        <w:jc w:val="left"/>
        <w:rPr>
          <w:rFonts w:hint="eastAsia" w:ascii="宋体" w:hAnsi="宋体" w:cs="宋体"/>
          <w:b/>
          <w:sz w:val="21"/>
          <w:szCs w:val="21"/>
        </w:rPr>
      </w:pPr>
      <w:r>
        <w:rPr>
          <w:rFonts w:hint="eastAsia" w:ascii="宋体" w:hAnsi="宋体" w:cs="宋体"/>
          <w:b/>
          <w:sz w:val="21"/>
          <w:szCs w:val="21"/>
        </w:rPr>
        <w:t>修读说明：</w:t>
      </w:r>
    </w:p>
    <w:p w14:paraId="2C7FADF0">
      <w:pPr>
        <w:spacing w:line="280" w:lineRule="exact"/>
        <w:ind w:firstLine="630" w:firstLineChars="300"/>
        <w:jc w:val="left"/>
        <w:rPr>
          <w:rFonts w:hint="eastAsia" w:ascii="宋体" w:hAnsi="宋体" w:cs="宋体"/>
          <w:b w:val="0"/>
          <w:bCs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cs="宋体"/>
          <w:b w:val="0"/>
          <w:bCs/>
          <w:sz w:val="21"/>
          <w:szCs w:val="21"/>
        </w:rPr>
        <w:t>音乐学（西洋管弦方向）专业辅修学士学位需修满42学分方可毕业。</w:t>
      </w:r>
    </w:p>
    <w:p w14:paraId="4884D1D2"/>
    <w:sectPr>
      <w:pgSz w:w="11906" w:h="16838"/>
      <w:pgMar w:top="1247" w:right="1247" w:bottom="1247" w:left="1418" w:header="851" w:footer="992" w:gutter="0"/>
      <w:cols w:space="425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36" w:lineRule="auto"/>
      </w:pPr>
      <w:r>
        <w:separator/>
      </w:r>
    </w:p>
  </w:footnote>
  <w:footnote w:type="continuationSeparator" w:id="1">
    <w:p>
      <w:pPr>
        <w:spacing w:line="33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xZjNmYjQ4ZTNlOWE0ZDFhNjQ4N2M4YTcwZGE1NWMifQ=="/>
  </w:docVars>
  <w:rsids>
    <w:rsidRoot w:val="000F273B"/>
    <w:rsid w:val="000F273B"/>
    <w:rsid w:val="0021759C"/>
    <w:rsid w:val="004228A8"/>
    <w:rsid w:val="00546DDC"/>
    <w:rsid w:val="00826DD1"/>
    <w:rsid w:val="008E0661"/>
    <w:rsid w:val="00B81AEA"/>
    <w:rsid w:val="00DB372E"/>
    <w:rsid w:val="0807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36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911</Words>
  <Characters>1820</Characters>
  <Lines>15</Lines>
  <Paragraphs>4</Paragraphs>
  <TotalTime>19</TotalTime>
  <ScaleCrop>false</ScaleCrop>
  <LinksUpToDate>false</LinksUpToDate>
  <CharactersWithSpaces>1890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2024-09-24T11:49:00Z</dcterms:created>
  <dc:creator>Ya Ni</dc:creator>
  <cp:lastModifiedBy>爱丽卜</cp:lastModifiedBy>
  <dcterms:modified xsi:type="dcterms:W3CDTF">2024-09-26T03:22:53Z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8F49AED94EC24864B1BC29D4CC32978A_12</vt:lpwstr>
  </property>
</Properties>
</file>