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4E2" w:rsidRPr="00584418" w:rsidRDefault="0078208F" w:rsidP="00584418">
      <w:pPr>
        <w:spacing w:line="240" w:lineRule="auto"/>
        <w:jc w:val="center"/>
        <w:outlineLvl w:val="2"/>
        <w:rPr>
          <w:rFonts w:ascii="宋体" w:hAnsi="宋体" w:cs="宋体"/>
          <w:b/>
          <w:sz w:val="32"/>
          <w:szCs w:val="21"/>
        </w:rPr>
      </w:pPr>
      <w:r w:rsidRPr="00584418">
        <w:rPr>
          <w:rFonts w:ascii="宋体" w:hAnsi="宋体" w:cs="宋体"/>
          <w:b/>
          <w:sz w:val="32"/>
          <w:szCs w:val="21"/>
        </w:rPr>
        <w:t>能源化学工程</w:t>
      </w:r>
      <w:r w:rsidR="00800AC0" w:rsidRPr="00800AC0">
        <w:rPr>
          <w:rFonts w:ascii="宋体" w:hAnsi="宋体" w:cs="宋体" w:hint="eastAsia"/>
          <w:b/>
          <w:sz w:val="32"/>
          <w:szCs w:val="21"/>
        </w:rPr>
        <w:t>专业辅修学士学位培养方案</w:t>
      </w:r>
    </w:p>
    <w:p w:rsidR="00EB74E2" w:rsidRPr="00584418" w:rsidRDefault="0078208F" w:rsidP="00584418">
      <w:pPr>
        <w:spacing w:line="360" w:lineRule="exact"/>
        <w:jc w:val="center"/>
        <w:rPr>
          <w:rFonts w:ascii="黑体" w:eastAsia="黑体" w:hAnsi="黑体" w:cs="黑体"/>
          <w:szCs w:val="21"/>
        </w:rPr>
      </w:pPr>
      <w:r w:rsidRPr="00584418">
        <w:rPr>
          <w:rFonts w:ascii="黑体" w:eastAsia="黑体" w:hAnsi="黑体" w:cs="黑体"/>
          <w:szCs w:val="21"/>
        </w:rPr>
        <w:t>（专业代码：081304T  学位：工学学士）</w:t>
      </w:r>
    </w:p>
    <w:p w:rsidR="00EB74E2" w:rsidRPr="00584418" w:rsidRDefault="00EB74E2" w:rsidP="00584418">
      <w:pPr>
        <w:spacing w:line="360" w:lineRule="exact"/>
        <w:jc w:val="left"/>
        <w:rPr>
          <w:rFonts w:ascii="黑体" w:eastAsia="黑体" w:hAnsi="黑体" w:cs="黑体"/>
          <w:szCs w:val="21"/>
        </w:rPr>
      </w:pPr>
    </w:p>
    <w:p w:rsidR="00EB74E2" w:rsidRPr="00584418" w:rsidRDefault="0078208F" w:rsidP="00584418">
      <w:pPr>
        <w:spacing w:line="360" w:lineRule="exact"/>
        <w:ind w:firstLine="440"/>
        <w:jc w:val="left"/>
        <w:rPr>
          <w:rFonts w:ascii="黑体" w:eastAsia="黑体" w:hAnsi="黑体" w:cs="黑体"/>
          <w:b/>
          <w:szCs w:val="21"/>
        </w:rPr>
      </w:pPr>
      <w:r w:rsidRPr="00584418">
        <w:rPr>
          <w:rFonts w:ascii="黑体" w:eastAsia="黑体" w:hAnsi="黑体" w:cs="黑体"/>
          <w:b/>
          <w:szCs w:val="21"/>
        </w:rPr>
        <w:t>一、培养目标</w:t>
      </w:r>
    </w:p>
    <w:p w:rsidR="00EB74E2" w:rsidRPr="00584418" w:rsidRDefault="0078208F" w:rsidP="0058441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>本专业</w:t>
      </w:r>
      <w:r w:rsidR="006D7CB4">
        <w:rPr>
          <w:rFonts w:ascii="宋体" w:hAnsi="宋体" w:cs="宋体" w:hint="eastAsia"/>
          <w:sz w:val="21"/>
          <w:szCs w:val="21"/>
        </w:rPr>
        <w:t>以</w:t>
      </w:r>
      <w:r w:rsidR="000212FC" w:rsidRPr="00584418">
        <w:rPr>
          <w:rFonts w:ascii="宋体" w:hAnsi="宋体" w:cs="宋体"/>
          <w:sz w:val="21"/>
          <w:szCs w:val="21"/>
        </w:rPr>
        <w:t>煤化工、生物能源化工</w:t>
      </w:r>
      <w:r w:rsidR="000212FC">
        <w:rPr>
          <w:rFonts w:ascii="宋体" w:hAnsi="宋体" w:cs="宋体" w:hint="eastAsia"/>
          <w:sz w:val="21"/>
          <w:szCs w:val="21"/>
        </w:rPr>
        <w:t>为特色，为辅修学生提供能源化学工程基础理论和专业知识，通过辅修本专业，</w:t>
      </w:r>
      <w:r w:rsidRPr="00584418">
        <w:rPr>
          <w:rFonts w:ascii="宋体" w:hAnsi="宋体" w:cs="宋体"/>
          <w:sz w:val="21"/>
          <w:szCs w:val="21"/>
        </w:rPr>
        <w:t>能够在化工、能源、轻工、安全、环保和军工等相关</w:t>
      </w:r>
      <w:r w:rsidR="000212FC">
        <w:rPr>
          <w:rFonts w:ascii="宋体" w:hAnsi="宋体" w:cs="宋体" w:hint="eastAsia"/>
          <w:sz w:val="21"/>
          <w:szCs w:val="21"/>
        </w:rPr>
        <w:t>领域</w:t>
      </w:r>
      <w:r w:rsidRPr="00584418">
        <w:rPr>
          <w:rFonts w:ascii="宋体" w:hAnsi="宋体" w:cs="宋体"/>
          <w:sz w:val="21"/>
          <w:szCs w:val="21"/>
        </w:rPr>
        <w:t>从事能源清洁转化、可再生能源利用等领域的科学研究、工程设计、技术开发、生产运行与项目管理等工作</w:t>
      </w:r>
      <w:r w:rsidR="000212FC">
        <w:rPr>
          <w:rFonts w:ascii="宋体" w:hAnsi="宋体" w:cs="宋体" w:hint="eastAsia"/>
          <w:sz w:val="21"/>
          <w:szCs w:val="21"/>
        </w:rPr>
        <w:t>，成为</w:t>
      </w:r>
      <w:r w:rsidR="000212FC" w:rsidRPr="009267AB">
        <w:rPr>
          <w:rFonts w:ascii="宋体" w:hAnsi="宋体" w:cs="宋体" w:hint="eastAsia"/>
          <w:sz w:val="21"/>
          <w:szCs w:val="21"/>
        </w:rPr>
        <w:t>具有</w:t>
      </w:r>
      <w:r w:rsidR="000212FC">
        <w:rPr>
          <w:rFonts w:ascii="宋体" w:hAnsi="宋体" w:cs="宋体" w:hint="eastAsia"/>
          <w:sz w:val="21"/>
          <w:szCs w:val="21"/>
        </w:rPr>
        <w:t>交叉学科</w:t>
      </w:r>
      <w:r w:rsidR="000212FC" w:rsidRPr="009267AB">
        <w:rPr>
          <w:rFonts w:ascii="宋体" w:hAnsi="宋体" w:cs="宋体" w:hint="eastAsia"/>
          <w:sz w:val="21"/>
          <w:szCs w:val="21"/>
        </w:rPr>
        <w:t>创新思维，工程实践能力强的复合型专业人才。</w:t>
      </w:r>
    </w:p>
    <w:p w:rsidR="00EB74E2" w:rsidRPr="00584418" w:rsidRDefault="000212FC" w:rsidP="0058441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通过本专业的辅修，</w:t>
      </w:r>
      <w:r w:rsidR="00C52D5E">
        <w:rPr>
          <w:rFonts w:ascii="宋体" w:hAnsi="宋体" w:cs="宋体" w:hint="eastAsia"/>
          <w:sz w:val="21"/>
          <w:szCs w:val="21"/>
        </w:rPr>
        <w:t>学生</w:t>
      </w:r>
      <w:r w:rsidR="00C52D5E" w:rsidRPr="00C52D5E">
        <w:rPr>
          <w:rFonts w:ascii="宋体" w:hAnsi="宋体" w:cs="宋体" w:hint="eastAsia"/>
          <w:sz w:val="21"/>
          <w:szCs w:val="21"/>
        </w:rPr>
        <w:t>应获得以下知识与</w:t>
      </w:r>
      <w:r w:rsidR="0078208F" w:rsidRPr="00584418">
        <w:rPr>
          <w:rFonts w:ascii="宋体" w:hAnsi="宋体" w:cs="宋体"/>
          <w:sz w:val="21"/>
          <w:szCs w:val="21"/>
        </w:rPr>
        <w:t>能力：</w:t>
      </w:r>
    </w:p>
    <w:p w:rsidR="00EB74E2" w:rsidRPr="00584418" w:rsidRDefault="0078208F" w:rsidP="0058441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>1．能够综合运用技术、技能及现代工程工具，承担能源化学工程相关领域的工程设计、应用研究和生产管理工作。</w:t>
      </w:r>
    </w:p>
    <w:p w:rsidR="00EB74E2" w:rsidRPr="00584418" w:rsidRDefault="0078208F" w:rsidP="0058441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>2．能够发现、提出并解决能源化学工程领域的关键技术问题，具备新过程开发设计和新产品研制的能力。</w:t>
      </w:r>
    </w:p>
    <w:p w:rsidR="00EB74E2" w:rsidRPr="00584418" w:rsidRDefault="0078208F" w:rsidP="00953B2B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584418">
        <w:rPr>
          <w:rFonts w:ascii="宋体" w:hAnsi="宋体" w:cs="宋体"/>
          <w:sz w:val="21"/>
          <w:szCs w:val="21"/>
        </w:rPr>
        <w:t>3．具备足够的知识面和国际视野，掌握能源化学工程领域的发展现状和趋势，能够判断行业发展趋势。</w:t>
      </w:r>
    </w:p>
    <w:p w:rsidR="00EB74E2" w:rsidRPr="00584418" w:rsidRDefault="00C52D5E" w:rsidP="0058441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4</w:t>
      </w:r>
      <w:r w:rsidR="0078208F" w:rsidRPr="00584418">
        <w:rPr>
          <w:rFonts w:ascii="宋体" w:hAnsi="宋体" w:cs="宋体"/>
          <w:sz w:val="21"/>
          <w:szCs w:val="21"/>
        </w:rPr>
        <w:t>．能够与国内外同行及公众进行有效沟通，具备团队合作和管理能力，能够在一个设计、生产或科研团队中发挥重要作用，并具备担任组织管理或技术负责人等重要角色的能力。</w:t>
      </w:r>
    </w:p>
    <w:p w:rsidR="00C52D5E" w:rsidRPr="00584418" w:rsidRDefault="0078208F" w:rsidP="00C52D5E">
      <w:pPr>
        <w:spacing w:line="360" w:lineRule="exact"/>
        <w:ind w:firstLine="440"/>
        <w:jc w:val="left"/>
        <w:rPr>
          <w:rFonts w:ascii="黑体" w:eastAsia="黑体" w:hAnsi="黑体" w:cs="黑体"/>
          <w:b/>
          <w:szCs w:val="21"/>
        </w:rPr>
      </w:pPr>
      <w:r w:rsidRPr="00584418">
        <w:rPr>
          <w:rFonts w:ascii="黑体" w:eastAsia="黑体" w:hAnsi="黑体" w:cs="黑体"/>
          <w:b/>
          <w:szCs w:val="21"/>
        </w:rPr>
        <w:t>二、</w:t>
      </w:r>
      <w:r w:rsidR="00901053">
        <w:rPr>
          <w:rFonts w:ascii="黑体" w:eastAsia="黑体" w:hAnsi="黑体" w:cs="黑体" w:hint="eastAsia"/>
          <w:b/>
          <w:szCs w:val="21"/>
        </w:rPr>
        <w:t>毕业</w:t>
      </w:r>
      <w:r w:rsidR="00C52D5E" w:rsidRPr="00584418">
        <w:rPr>
          <w:rFonts w:ascii="黑体" w:eastAsia="黑体" w:hAnsi="黑体" w:cs="黑体"/>
          <w:b/>
          <w:szCs w:val="21"/>
        </w:rPr>
        <w:t>要求</w:t>
      </w:r>
    </w:p>
    <w:p w:rsidR="00C52D5E" w:rsidRPr="009267AB" w:rsidRDefault="00C52D5E" w:rsidP="00C52D5E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1．学生修满本计划中规定的45学分（必修</w:t>
      </w:r>
      <w:r w:rsidR="00B86A0E">
        <w:rPr>
          <w:rFonts w:ascii="宋体" w:hAnsi="宋体" w:cs="宋体"/>
          <w:sz w:val="21"/>
          <w:szCs w:val="21"/>
        </w:rPr>
        <w:t>38.5</w:t>
      </w:r>
      <w:r w:rsidRPr="009267AB">
        <w:rPr>
          <w:rFonts w:ascii="宋体" w:hAnsi="宋体" w:cs="宋体" w:hint="eastAsia"/>
          <w:sz w:val="21"/>
          <w:szCs w:val="21"/>
        </w:rPr>
        <w:t>学分，选修</w:t>
      </w:r>
      <w:r w:rsidR="00B86A0E">
        <w:rPr>
          <w:rFonts w:ascii="宋体" w:hAnsi="宋体" w:cs="宋体"/>
          <w:sz w:val="21"/>
          <w:szCs w:val="21"/>
        </w:rPr>
        <w:t>6.5</w:t>
      </w:r>
      <w:r w:rsidRPr="009267AB">
        <w:rPr>
          <w:rFonts w:ascii="宋体" w:hAnsi="宋体" w:cs="宋体" w:hint="eastAsia"/>
          <w:sz w:val="21"/>
          <w:szCs w:val="21"/>
        </w:rPr>
        <w:t>学分），授予专业辅修学士学位。</w:t>
      </w:r>
    </w:p>
    <w:p w:rsidR="00EB74E2" w:rsidRPr="00584418" w:rsidRDefault="00C52D5E" w:rsidP="00C52D5E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9267AB">
        <w:rPr>
          <w:rFonts w:ascii="宋体" w:hAnsi="宋体" w:cs="宋体" w:hint="eastAsia"/>
          <w:sz w:val="21"/>
          <w:szCs w:val="21"/>
        </w:rPr>
        <w:t>2．未修满45学分，但取得25学分（含25学分）以上者，颁发专业辅修证书。</w:t>
      </w:r>
    </w:p>
    <w:p w:rsidR="00EB74E2" w:rsidRPr="00584418" w:rsidRDefault="00421F8F" w:rsidP="0052770A">
      <w:pPr>
        <w:spacing w:line="360" w:lineRule="exact"/>
        <w:ind w:firstLine="440"/>
        <w:jc w:val="left"/>
        <w:rPr>
          <w:rFonts w:ascii="黑体" w:eastAsia="黑体" w:hAnsi="黑体" w:cs="黑体"/>
          <w:b/>
          <w:szCs w:val="21"/>
        </w:rPr>
      </w:pPr>
      <w:r>
        <w:rPr>
          <w:rFonts w:ascii="黑体" w:eastAsia="黑体" w:hAnsi="黑体" w:cs="黑体" w:hint="eastAsia"/>
          <w:b/>
          <w:szCs w:val="21"/>
        </w:rPr>
        <w:t>三</w:t>
      </w:r>
      <w:r w:rsidR="0078208F" w:rsidRPr="00584418">
        <w:rPr>
          <w:rFonts w:ascii="黑体" w:eastAsia="黑体" w:hAnsi="黑体" w:cs="黑体"/>
          <w:b/>
          <w:szCs w:val="21"/>
        </w:rPr>
        <w:t>、课程设置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400"/>
        <w:gridCol w:w="1100"/>
        <w:gridCol w:w="292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F6D34" w:rsidTr="006F1B79">
        <w:tc>
          <w:tcPr>
            <w:tcW w:w="4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课程类别</w:t>
            </w:r>
          </w:p>
        </w:tc>
        <w:tc>
          <w:tcPr>
            <w:tcW w:w="4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课程模块</w:t>
            </w:r>
          </w:p>
        </w:tc>
        <w:tc>
          <w:tcPr>
            <w:tcW w:w="11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课程编码</w:t>
            </w:r>
          </w:p>
        </w:tc>
        <w:tc>
          <w:tcPr>
            <w:tcW w:w="292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课程名称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学分</w:t>
            </w:r>
          </w:p>
        </w:tc>
        <w:tc>
          <w:tcPr>
            <w:tcW w:w="2500" w:type="dxa"/>
            <w:gridSpan w:val="5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课内学时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课外学时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学期</w:t>
            </w:r>
          </w:p>
        </w:tc>
        <w:tc>
          <w:tcPr>
            <w:tcW w:w="500" w:type="dxa"/>
            <w:vMerge w:val="restart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备注</w:t>
            </w:r>
          </w:p>
        </w:tc>
      </w:tr>
      <w:tr w:rsidR="005F6D34" w:rsidTr="006F1B79">
        <w:tc>
          <w:tcPr>
            <w:tcW w:w="4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292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合计</w:t>
            </w:r>
          </w:p>
        </w:tc>
        <w:tc>
          <w:tcPr>
            <w:tcW w:w="500" w:type="dxa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讲授</w:t>
            </w:r>
          </w:p>
        </w:tc>
        <w:tc>
          <w:tcPr>
            <w:tcW w:w="500" w:type="dxa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实验</w:t>
            </w:r>
          </w:p>
        </w:tc>
        <w:tc>
          <w:tcPr>
            <w:tcW w:w="500" w:type="dxa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上机</w:t>
            </w:r>
          </w:p>
        </w:tc>
        <w:tc>
          <w:tcPr>
            <w:tcW w:w="500" w:type="dxa"/>
            <w:vAlign w:val="center"/>
          </w:tcPr>
          <w:p w:rsidR="00EB74E2" w:rsidRPr="00584418" w:rsidRDefault="0078208F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  <w:r w:rsidRPr="00584418">
              <w:rPr>
                <w:rFonts w:ascii="宋体" w:hAnsi="宋体" w:cs="宋体"/>
                <w:b/>
                <w:sz w:val="16"/>
                <w:szCs w:val="21"/>
              </w:rPr>
              <w:t>实践</w:t>
            </w: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b/>
                <w:sz w:val="16"/>
                <w:szCs w:val="21"/>
              </w:rPr>
            </w:pPr>
          </w:p>
        </w:tc>
        <w:tc>
          <w:tcPr>
            <w:tcW w:w="500" w:type="dxa"/>
            <w:vMerge/>
            <w:vAlign w:val="center"/>
          </w:tcPr>
          <w:p w:rsidR="00EB74E2" w:rsidRPr="00584418" w:rsidRDefault="00EB74E2" w:rsidP="00584418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484F6F" w:rsidTr="00CF28DA">
        <w:tc>
          <w:tcPr>
            <w:tcW w:w="400" w:type="dxa"/>
            <w:vMerge w:val="restart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专业教育</w:t>
            </w:r>
          </w:p>
        </w:tc>
        <w:tc>
          <w:tcPr>
            <w:tcW w:w="400" w:type="dxa"/>
            <w:vMerge w:val="restart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专业必修课程</w:t>
            </w:r>
          </w:p>
        </w:tc>
        <w:tc>
          <w:tcPr>
            <w:tcW w:w="11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SCC812212101</w:t>
            </w:r>
          </w:p>
        </w:tc>
        <w:tc>
          <w:tcPr>
            <w:tcW w:w="292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物理化学（2-1）</w:t>
            </w: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484F6F" w:rsidRPr="00584418" w:rsidRDefault="00484F6F" w:rsidP="00484F6F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CD48C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SCC812212202</w:t>
            </w:r>
          </w:p>
        </w:tc>
        <w:tc>
          <w:tcPr>
            <w:tcW w:w="2920" w:type="dxa"/>
            <w:vAlign w:val="center"/>
          </w:tcPr>
          <w:p w:rsidR="00364AA7" w:rsidRPr="00584418" w:rsidRDefault="00A26EBA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物理化学（2-</w:t>
            </w:r>
            <w:r>
              <w:rPr>
                <w:rFonts w:ascii="宋体" w:hAnsi="宋体" w:cs="宋体"/>
                <w:sz w:val="16"/>
                <w:szCs w:val="21"/>
              </w:rPr>
              <w:t>2</w:t>
            </w:r>
            <w:r w:rsidRPr="00584418">
              <w:rPr>
                <w:rFonts w:ascii="宋体" w:hAnsi="宋体" w:cs="宋体"/>
                <w:sz w:val="16"/>
                <w:szCs w:val="21"/>
              </w:rPr>
              <w:t>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CHM424011026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生物化学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CHM110911030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化工热力学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CHM111112100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化工原理（2-1）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CHM124412101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化工原理实验（2-1）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0.5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CHM111112200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化工原理（2-2）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CHM111211020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化工原理课程设计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CHM124412202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化工原理实验（2-2）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0.5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CHM123011030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能源化学反应工程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CHM424413100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专业实验（3-1）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CHM424413200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专业实验（3-2）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CHM451011030</w:t>
            </w:r>
          </w:p>
        </w:tc>
        <w:tc>
          <w:tcPr>
            <w:tcW w:w="292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煤化工工艺与装备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3.</w:t>
            </w:r>
            <w:r w:rsidR="001B7FBE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</w:t>
            </w:r>
            <w:r w:rsidR="00F577B8">
              <w:rPr>
                <w:rFonts w:ascii="宋体" w:hAnsi="宋体" w:cs="宋体"/>
                <w:sz w:val="16"/>
                <w:szCs w:val="21"/>
              </w:rPr>
              <w:t>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2</w:t>
            </w:r>
            <w:r>
              <w:rPr>
                <w:rFonts w:ascii="宋体" w:hAnsi="宋体" w:cs="宋体"/>
                <w:sz w:val="16"/>
                <w:szCs w:val="21"/>
              </w:rPr>
              <w:t>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64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CHM450811020</w:t>
            </w:r>
          </w:p>
        </w:tc>
        <w:tc>
          <w:tcPr>
            <w:tcW w:w="292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生物工艺与设备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</w:t>
            </w:r>
            <w:r w:rsidR="00F577B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F577B8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 w:hint="eastAsia"/>
                <w:sz w:val="16"/>
                <w:szCs w:val="21"/>
              </w:rPr>
              <w:t>1</w:t>
            </w:r>
            <w:r>
              <w:rPr>
                <w:rFonts w:ascii="宋体" w:hAnsi="宋体" w:cs="宋体"/>
                <w:sz w:val="16"/>
                <w:szCs w:val="21"/>
              </w:rPr>
              <w:t>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1B7FBE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>
              <w:rPr>
                <w:rFonts w:ascii="宋体" w:hAnsi="宋体" w:cs="宋体"/>
                <w:sz w:val="16"/>
                <w:szCs w:val="21"/>
              </w:rPr>
              <w:t>44</w:t>
            </w:r>
            <w:bookmarkStart w:id="0" w:name="_GoBack"/>
            <w:bookmarkEnd w:id="0"/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CHM122811010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能源化工过程仿真实训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rPr>
          <w:trHeight w:val="378"/>
        </w:trPr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CHM456311080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毕业设计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14周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14周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8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</w:tr>
      <w:tr w:rsidR="00364AA7" w:rsidTr="00CF28DA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 w:val="restart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专业选修课程</w:t>
            </w: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CHM310821010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实验室安全与环保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CHM451221020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能源化工概论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CHM111821020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数据处理与实验设计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CHM453721020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流态化技术与应用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CHM110821020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化工过程模拟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CHM454021020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化工专业外语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CHM110721020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化工过程分析与合成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CHM111421020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能量利用过程原理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SCC831121025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仪器分析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44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B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CHM420621020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生物化工基础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CHM420221020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工业微生物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5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CHM420321020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酶工程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CHM410221020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生物能源技术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CHM111721020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石油加工概论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6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364AA7" w:rsidTr="006F1B79"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CHM112521020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新能源与储能技术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364AA7" w:rsidTr="00CF28DA">
        <w:trPr>
          <w:trHeight w:val="58"/>
        </w:trPr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CHM457621020</w:t>
            </w:r>
          </w:p>
        </w:tc>
        <w:tc>
          <w:tcPr>
            <w:tcW w:w="292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电化学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2.0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32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364AA7" w:rsidRPr="00584418" w:rsidRDefault="00364AA7" w:rsidP="00364AA7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  <w:tr w:rsidR="0052770A" w:rsidTr="00CF28DA">
        <w:trPr>
          <w:trHeight w:val="58"/>
        </w:trPr>
        <w:tc>
          <w:tcPr>
            <w:tcW w:w="400" w:type="dxa"/>
            <w:vMerge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400" w:type="dxa"/>
            <w:vMerge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CHM410121010</w:t>
            </w:r>
          </w:p>
        </w:tc>
        <w:tc>
          <w:tcPr>
            <w:tcW w:w="292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left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能源化工学科前沿知识专题讲座</w:t>
            </w: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1.0</w:t>
            </w: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16</w:t>
            </w: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7</w:t>
            </w:r>
          </w:p>
        </w:tc>
        <w:tc>
          <w:tcPr>
            <w:tcW w:w="500" w:type="dxa"/>
            <w:vAlign w:val="center"/>
          </w:tcPr>
          <w:p w:rsidR="0052770A" w:rsidRPr="00584418" w:rsidRDefault="0052770A" w:rsidP="0052770A">
            <w:pPr>
              <w:spacing w:line="280" w:lineRule="exact"/>
              <w:jc w:val="center"/>
              <w:rPr>
                <w:rFonts w:ascii="宋体" w:hAnsi="宋体" w:cs="宋体"/>
                <w:sz w:val="16"/>
                <w:szCs w:val="21"/>
              </w:rPr>
            </w:pPr>
            <w:r w:rsidRPr="00584418">
              <w:rPr>
                <w:rFonts w:ascii="宋体" w:hAnsi="宋体" w:cs="宋体"/>
                <w:sz w:val="16"/>
                <w:szCs w:val="21"/>
              </w:rPr>
              <w:t>C</w:t>
            </w:r>
          </w:p>
        </w:tc>
      </w:tr>
    </w:tbl>
    <w:p w:rsidR="00CF28DA" w:rsidRDefault="00CF28DA" w:rsidP="006F1B79">
      <w:pPr>
        <w:spacing w:line="280" w:lineRule="exact"/>
        <w:ind w:right="2800" w:firstLine="440"/>
        <w:jc w:val="right"/>
        <w:rPr>
          <w:rFonts w:ascii="宋体" w:hAnsi="宋体" w:cs="宋体"/>
          <w:sz w:val="16"/>
          <w:szCs w:val="21"/>
        </w:rPr>
      </w:pPr>
    </w:p>
    <w:p w:rsidR="007D7148" w:rsidRDefault="007D7148" w:rsidP="007D7148">
      <w:pPr>
        <w:spacing w:line="280" w:lineRule="exact"/>
        <w:ind w:firstLineChars="200" w:firstLine="422"/>
        <w:jc w:val="left"/>
        <w:rPr>
          <w:rFonts w:ascii="宋体" w:hAnsi="宋体" w:cs="宋体"/>
          <w:b/>
          <w:sz w:val="21"/>
          <w:szCs w:val="21"/>
        </w:rPr>
      </w:pPr>
      <w:r w:rsidRPr="007D7148">
        <w:rPr>
          <w:rFonts w:ascii="宋体" w:hAnsi="宋体" w:cs="宋体" w:hint="eastAsia"/>
          <w:b/>
          <w:sz w:val="21"/>
          <w:szCs w:val="21"/>
        </w:rPr>
        <w:t>修读说明：</w:t>
      </w:r>
    </w:p>
    <w:p w:rsidR="007D7148" w:rsidRPr="007D7148" w:rsidRDefault="007D7148" w:rsidP="007D7148">
      <w:pPr>
        <w:spacing w:line="360" w:lineRule="exact"/>
        <w:ind w:firstLine="440"/>
        <w:jc w:val="left"/>
        <w:rPr>
          <w:rFonts w:ascii="宋体" w:hAnsi="宋体" w:cs="宋体"/>
          <w:sz w:val="21"/>
          <w:szCs w:val="21"/>
        </w:rPr>
      </w:pPr>
      <w:r w:rsidRPr="007D7148">
        <w:rPr>
          <w:rFonts w:ascii="宋体" w:hAnsi="宋体" w:cs="宋体" w:hint="eastAsia"/>
          <w:sz w:val="21"/>
          <w:szCs w:val="21"/>
        </w:rPr>
        <w:t>1.建议从B组课程中至少修读</w:t>
      </w:r>
      <w:r w:rsidRPr="007D7148">
        <w:rPr>
          <w:rFonts w:ascii="宋体" w:hAnsi="宋体" w:cs="宋体"/>
          <w:sz w:val="21"/>
          <w:szCs w:val="21"/>
        </w:rPr>
        <w:t>2</w:t>
      </w:r>
      <w:r w:rsidRPr="007D7148">
        <w:rPr>
          <w:rFonts w:ascii="宋体" w:hAnsi="宋体" w:cs="宋体" w:hint="eastAsia"/>
          <w:sz w:val="21"/>
          <w:szCs w:val="21"/>
        </w:rPr>
        <w:t>学分，C组课程中至少修读</w:t>
      </w:r>
      <w:r w:rsidRPr="007D7148">
        <w:rPr>
          <w:rFonts w:ascii="宋体" w:hAnsi="宋体" w:cs="宋体"/>
          <w:sz w:val="21"/>
          <w:szCs w:val="21"/>
        </w:rPr>
        <w:t>2</w:t>
      </w:r>
      <w:r w:rsidRPr="007D7148">
        <w:rPr>
          <w:rFonts w:ascii="宋体" w:hAnsi="宋体" w:cs="宋体" w:hint="eastAsia"/>
          <w:sz w:val="21"/>
          <w:szCs w:val="21"/>
        </w:rPr>
        <w:t>学分。</w:t>
      </w:r>
    </w:p>
    <w:p w:rsidR="007D7148" w:rsidRPr="007D7148" w:rsidRDefault="007D7148" w:rsidP="007D7148">
      <w:pPr>
        <w:spacing w:line="360" w:lineRule="exact"/>
        <w:ind w:firstLine="440"/>
        <w:jc w:val="left"/>
        <w:rPr>
          <w:rFonts w:ascii="宋体" w:hAnsi="宋体" w:cs="宋体"/>
          <w:b/>
          <w:sz w:val="21"/>
          <w:szCs w:val="21"/>
        </w:rPr>
      </w:pPr>
      <w:r w:rsidRPr="007D7148">
        <w:rPr>
          <w:rFonts w:ascii="宋体" w:hAnsi="宋体" w:cs="宋体" w:hint="eastAsia"/>
          <w:sz w:val="21"/>
          <w:szCs w:val="21"/>
        </w:rPr>
        <w:t>2.建议在进实验室前选修“实验室安全与环保”。</w:t>
      </w:r>
    </w:p>
    <w:p w:rsidR="00EB74E2" w:rsidRPr="00584418" w:rsidRDefault="00EB74E2" w:rsidP="00584418">
      <w:pPr>
        <w:spacing w:line="280" w:lineRule="exact"/>
        <w:jc w:val="left"/>
        <w:rPr>
          <w:rFonts w:ascii="宋体" w:hAnsi="宋体" w:cs="宋体"/>
          <w:b/>
          <w:sz w:val="16"/>
          <w:szCs w:val="21"/>
        </w:rPr>
      </w:pPr>
    </w:p>
    <w:sectPr w:rsidR="00EB74E2" w:rsidRPr="00584418" w:rsidSect="00086D46">
      <w:pgSz w:w="11906" w:h="16838" w:code="9"/>
      <w:pgMar w:top="1247" w:right="1247" w:bottom="1247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5461" w:rsidRDefault="00515461" w:rsidP="006F1B79">
      <w:pPr>
        <w:spacing w:line="240" w:lineRule="auto"/>
      </w:pPr>
      <w:r>
        <w:separator/>
      </w:r>
    </w:p>
  </w:endnote>
  <w:endnote w:type="continuationSeparator" w:id="0">
    <w:p w:rsidR="00515461" w:rsidRDefault="00515461" w:rsidP="006F1B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5461" w:rsidRDefault="00515461" w:rsidP="006F1B79">
      <w:pPr>
        <w:spacing w:line="240" w:lineRule="auto"/>
      </w:pPr>
      <w:r>
        <w:separator/>
      </w:r>
    </w:p>
  </w:footnote>
  <w:footnote w:type="continuationSeparator" w:id="0">
    <w:p w:rsidR="00515461" w:rsidRDefault="00515461" w:rsidP="006F1B7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D6B3C8"/>
    <w:multiLevelType w:val="singleLevel"/>
    <w:tmpl w:val="8CD6B3C8"/>
    <w:lvl w:ilvl="0">
      <w:start w:val="6"/>
      <w:numFmt w:val="decimal"/>
      <w:suff w:val="nothing"/>
      <w:lvlText w:val="（%1）"/>
      <w:lvlJc w:val="left"/>
    </w:lvl>
  </w:abstractNum>
  <w:abstractNum w:abstractNumId="1" w15:restartNumberingAfterBreak="0">
    <w:nsid w:val="A10FC9A4"/>
    <w:multiLevelType w:val="singleLevel"/>
    <w:tmpl w:val="A10FC9A4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419D857"/>
    <w:multiLevelType w:val="singleLevel"/>
    <w:tmpl w:val="B419D857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C5EBF926"/>
    <w:multiLevelType w:val="multilevel"/>
    <w:tmpl w:val="C5EBF92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E6FFE0A8"/>
    <w:multiLevelType w:val="multilevel"/>
    <w:tmpl w:val="E6FFE0A8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00220C7F"/>
    <w:multiLevelType w:val="singleLevel"/>
    <w:tmpl w:val="00220C7F"/>
    <w:lvl w:ilvl="0">
      <w:start w:val="1"/>
      <w:numFmt w:val="decimal"/>
      <w:suff w:val="nothing"/>
      <w:lvlText w:val="（%1）"/>
      <w:lvlJc w:val="left"/>
    </w:lvl>
  </w:abstractNum>
  <w:abstractNum w:abstractNumId="6" w15:restartNumberingAfterBreak="0">
    <w:nsid w:val="2200BE3E"/>
    <w:multiLevelType w:val="singleLevel"/>
    <w:tmpl w:val="2200BE3E"/>
    <w:lvl w:ilvl="0">
      <w:start w:val="3"/>
      <w:numFmt w:val="decimal"/>
      <w:suff w:val="nothing"/>
      <w:lvlText w:val="（%1）"/>
      <w:lvlJc w:val="left"/>
    </w:lvl>
  </w:abstractNum>
  <w:abstractNum w:abstractNumId="7" w15:restartNumberingAfterBreak="0">
    <w:nsid w:val="2B9B0924"/>
    <w:multiLevelType w:val="hybridMultilevel"/>
    <w:tmpl w:val="901033CE"/>
    <w:lvl w:ilvl="0" w:tplc="7CCE675E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1" w:tplc="1A349C58" w:tentative="1">
      <w:start w:val="1"/>
      <w:numFmt w:val="bullet"/>
      <w:lvlText w:val=""/>
      <w:lvlJc w:val="left"/>
      <w:pPr>
        <w:ind w:left="1860" w:hanging="420"/>
      </w:pPr>
      <w:rPr>
        <w:rFonts w:ascii="Wingdings" w:hAnsi="Wingdings" w:hint="default"/>
      </w:rPr>
    </w:lvl>
    <w:lvl w:ilvl="2" w:tplc="5358E938" w:tentative="1">
      <w:start w:val="1"/>
      <w:numFmt w:val="bullet"/>
      <w:lvlText w:val=""/>
      <w:lvlJc w:val="left"/>
      <w:pPr>
        <w:ind w:left="2280" w:hanging="420"/>
      </w:pPr>
      <w:rPr>
        <w:rFonts w:ascii="Wingdings" w:hAnsi="Wingdings" w:hint="default"/>
      </w:rPr>
    </w:lvl>
    <w:lvl w:ilvl="3" w:tplc="9D58B304" w:tentative="1">
      <w:start w:val="1"/>
      <w:numFmt w:val="bullet"/>
      <w:lvlText w:val=""/>
      <w:lvlJc w:val="left"/>
      <w:pPr>
        <w:ind w:left="2700" w:hanging="420"/>
      </w:pPr>
      <w:rPr>
        <w:rFonts w:ascii="Wingdings" w:hAnsi="Wingdings" w:hint="default"/>
      </w:rPr>
    </w:lvl>
    <w:lvl w:ilvl="4" w:tplc="477E3692" w:tentative="1">
      <w:start w:val="1"/>
      <w:numFmt w:val="bullet"/>
      <w:lvlText w:val=""/>
      <w:lvlJc w:val="left"/>
      <w:pPr>
        <w:ind w:left="3120" w:hanging="420"/>
      </w:pPr>
      <w:rPr>
        <w:rFonts w:ascii="Wingdings" w:hAnsi="Wingdings" w:hint="default"/>
      </w:rPr>
    </w:lvl>
    <w:lvl w:ilvl="5" w:tplc="D146F824" w:tentative="1">
      <w:start w:val="1"/>
      <w:numFmt w:val="bullet"/>
      <w:lvlText w:val=""/>
      <w:lvlJc w:val="left"/>
      <w:pPr>
        <w:ind w:left="3540" w:hanging="420"/>
      </w:pPr>
      <w:rPr>
        <w:rFonts w:ascii="Wingdings" w:hAnsi="Wingdings" w:hint="default"/>
      </w:rPr>
    </w:lvl>
    <w:lvl w:ilvl="6" w:tplc="363293C8" w:tentative="1">
      <w:start w:val="1"/>
      <w:numFmt w:val="bullet"/>
      <w:lvlText w:val=""/>
      <w:lvlJc w:val="left"/>
      <w:pPr>
        <w:ind w:left="3960" w:hanging="420"/>
      </w:pPr>
      <w:rPr>
        <w:rFonts w:ascii="Wingdings" w:hAnsi="Wingdings" w:hint="default"/>
      </w:rPr>
    </w:lvl>
    <w:lvl w:ilvl="7" w:tplc="FB429FFA" w:tentative="1">
      <w:start w:val="1"/>
      <w:numFmt w:val="bullet"/>
      <w:lvlText w:val=""/>
      <w:lvlJc w:val="left"/>
      <w:pPr>
        <w:ind w:left="4380" w:hanging="420"/>
      </w:pPr>
      <w:rPr>
        <w:rFonts w:ascii="Wingdings" w:hAnsi="Wingdings" w:hint="default"/>
      </w:rPr>
    </w:lvl>
    <w:lvl w:ilvl="8" w:tplc="C848FEE6" w:tentative="1">
      <w:start w:val="1"/>
      <w:numFmt w:val="bullet"/>
      <w:lvlText w:val=""/>
      <w:lvlJc w:val="left"/>
      <w:pPr>
        <w:ind w:left="4800" w:hanging="420"/>
      </w:pPr>
      <w:rPr>
        <w:rFonts w:ascii="Wingdings" w:hAnsi="Wingdings" w:hint="default"/>
      </w:rPr>
    </w:lvl>
  </w:abstractNum>
  <w:abstractNum w:abstractNumId="8" w15:restartNumberingAfterBreak="0">
    <w:nsid w:val="2CE20335"/>
    <w:multiLevelType w:val="multilevel"/>
    <w:tmpl w:val="2CE20335"/>
    <w:lvl w:ilvl="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2DDE5DFC"/>
    <w:multiLevelType w:val="multilevel"/>
    <w:tmpl w:val="2DDE5DFC"/>
    <w:lvl w:ilvl="0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38CB12A7"/>
    <w:multiLevelType w:val="hybridMultilevel"/>
    <w:tmpl w:val="7AAA606A"/>
    <w:lvl w:ilvl="0" w:tplc="86D89014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D32A7616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9BC671B0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ED66590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CA7CA41C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36D2649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5E7C1310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899CB542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E908FAA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2323A41"/>
    <w:multiLevelType w:val="hybridMultilevel"/>
    <w:tmpl w:val="180A953C"/>
    <w:lvl w:ilvl="0" w:tplc="74D224CC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31920BF6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250ECD58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5F7CAFCC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CCD49ACA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E09EC7A8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94CDFD4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73806644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98626F4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457E4750"/>
    <w:multiLevelType w:val="hybridMultilevel"/>
    <w:tmpl w:val="16727FFE"/>
    <w:lvl w:ilvl="0" w:tplc="0B92224E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7DF6BDFC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19A06ACA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4724A8F2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F912E9EA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7D12A680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B04C520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1685988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239222A0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53B169E9"/>
    <w:multiLevelType w:val="hybridMultilevel"/>
    <w:tmpl w:val="C246AB2A"/>
    <w:lvl w:ilvl="0" w:tplc="780030F8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FB382D1E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394EAFCC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A5100A2A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59F2FD44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C62E638A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C09202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EF0A16D0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6ABE93EA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0F2516E"/>
    <w:multiLevelType w:val="multilevel"/>
    <w:tmpl w:val="70F2516E"/>
    <w:lvl w:ilvl="0">
      <w:start w:val="1"/>
      <w:numFmt w:val="bullet"/>
      <w:pStyle w:val="--"/>
      <w:lvlText w:val=""/>
      <w:lvlJc w:val="left"/>
      <w:pPr>
        <w:ind w:left="25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  <w:num w:numId="12">
    <w:abstractNumId w:val="7"/>
  </w:num>
  <w:num w:numId="13">
    <w:abstractNumId w:val="1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210"/>
    <w:rsid w:val="000212FC"/>
    <w:rsid w:val="000264F2"/>
    <w:rsid w:val="00051862"/>
    <w:rsid w:val="00063E83"/>
    <w:rsid w:val="00077C65"/>
    <w:rsid w:val="00083CDB"/>
    <w:rsid w:val="000862A1"/>
    <w:rsid w:val="00086D46"/>
    <w:rsid w:val="000A22A0"/>
    <w:rsid w:val="000A3885"/>
    <w:rsid w:val="000B001F"/>
    <w:rsid w:val="000B2139"/>
    <w:rsid w:val="000C6461"/>
    <w:rsid w:val="000C6CB3"/>
    <w:rsid w:val="000D2E90"/>
    <w:rsid w:val="000D6210"/>
    <w:rsid w:val="000E7A63"/>
    <w:rsid w:val="000F01CD"/>
    <w:rsid w:val="000F2203"/>
    <w:rsid w:val="00151585"/>
    <w:rsid w:val="00153DF6"/>
    <w:rsid w:val="00154C4B"/>
    <w:rsid w:val="001604E9"/>
    <w:rsid w:val="00171F36"/>
    <w:rsid w:val="001856DB"/>
    <w:rsid w:val="00190800"/>
    <w:rsid w:val="001963B8"/>
    <w:rsid w:val="001B0753"/>
    <w:rsid w:val="001B70D8"/>
    <w:rsid w:val="001B7FBE"/>
    <w:rsid w:val="001C06DC"/>
    <w:rsid w:val="001C0718"/>
    <w:rsid w:val="001C1940"/>
    <w:rsid w:val="001C3501"/>
    <w:rsid w:val="001D6DBB"/>
    <w:rsid w:val="001D6E99"/>
    <w:rsid w:val="001F1AD1"/>
    <w:rsid w:val="0023259C"/>
    <w:rsid w:val="002427EE"/>
    <w:rsid w:val="0024299F"/>
    <w:rsid w:val="00263362"/>
    <w:rsid w:val="00274F91"/>
    <w:rsid w:val="0027792C"/>
    <w:rsid w:val="00280ED6"/>
    <w:rsid w:val="0028647A"/>
    <w:rsid w:val="0028702D"/>
    <w:rsid w:val="002877A6"/>
    <w:rsid w:val="0029086C"/>
    <w:rsid w:val="002A13F4"/>
    <w:rsid w:val="002A53ED"/>
    <w:rsid w:val="002C09B2"/>
    <w:rsid w:val="002C20EB"/>
    <w:rsid w:val="002C508E"/>
    <w:rsid w:val="002C5EED"/>
    <w:rsid w:val="002D6586"/>
    <w:rsid w:val="002E12FA"/>
    <w:rsid w:val="002F08EB"/>
    <w:rsid w:val="00302E31"/>
    <w:rsid w:val="00311806"/>
    <w:rsid w:val="003122DF"/>
    <w:rsid w:val="00321911"/>
    <w:rsid w:val="00324100"/>
    <w:rsid w:val="00334545"/>
    <w:rsid w:val="00344E2E"/>
    <w:rsid w:val="00345CBA"/>
    <w:rsid w:val="00346788"/>
    <w:rsid w:val="00350104"/>
    <w:rsid w:val="00353BE9"/>
    <w:rsid w:val="003542E5"/>
    <w:rsid w:val="00354B5D"/>
    <w:rsid w:val="00362609"/>
    <w:rsid w:val="00364793"/>
    <w:rsid w:val="00364AA7"/>
    <w:rsid w:val="003765D1"/>
    <w:rsid w:val="00382AA8"/>
    <w:rsid w:val="003A2225"/>
    <w:rsid w:val="003C2E7A"/>
    <w:rsid w:val="003D7CEB"/>
    <w:rsid w:val="003E1651"/>
    <w:rsid w:val="003E21AE"/>
    <w:rsid w:val="003E368B"/>
    <w:rsid w:val="003F0685"/>
    <w:rsid w:val="003F1C33"/>
    <w:rsid w:val="00412A8F"/>
    <w:rsid w:val="0042096E"/>
    <w:rsid w:val="00420D04"/>
    <w:rsid w:val="00421F8F"/>
    <w:rsid w:val="0042212E"/>
    <w:rsid w:val="00424EB7"/>
    <w:rsid w:val="004516BB"/>
    <w:rsid w:val="0046008A"/>
    <w:rsid w:val="00460EC1"/>
    <w:rsid w:val="00466D2F"/>
    <w:rsid w:val="00476536"/>
    <w:rsid w:val="00480FAD"/>
    <w:rsid w:val="00481697"/>
    <w:rsid w:val="00484F6F"/>
    <w:rsid w:val="004A02E6"/>
    <w:rsid w:val="004A29E2"/>
    <w:rsid w:val="004B05BF"/>
    <w:rsid w:val="004B0E7E"/>
    <w:rsid w:val="004B168D"/>
    <w:rsid w:val="004B40E6"/>
    <w:rsid w:val="004D0B50"/>
    <w:rsid w:val="004D1DA5"/>
    <w:rsid w:val="004E14E1"/>
    <w:rsid w:val="004E26C0"/>
    <w:rsid w:val="004E2868"/>
    <w:rsid w:val="004E3991"/>
    <w:rsid w:val="00515461"/>
    <w:rsid w:val="00516960"/>
    <w:rsid w:val="00526DDA"/>
    <w:rsid w:val="0052770A"/>
    <w:rsid w:val="00535AB0"/>
    <w:rsid w:val="00544B1D"/>
    <w:rsid w:val="00547133"/>
    <w:rsid w:val="00547445"/>
    <w:rsid w:val="0055023D"/>
    <w:rsid w:val="00555F29"/>
    <w:rsid w:val="00556808"/>
    <w:rsid w:val="00582405"/>
    <w:rsid w:val="00584418"/>
    <w:rsid w:val="005A1EB6"/>
    <w:rsid w:val="005B1D37"/>
    <w:rsid w:val="005C2603"/>
    <w:rsid w:val="005E4CC4"/>
    <w:rsid w:val="005E6362"/>
    <w:rsid w:val="005F09D1"/>
    <w:rsid w:val="005F3B71"/>
    <w:rsid w:val="005F58FB"/>
    <w:rsid w:val="005F6D34"/>
    <w:rsid w:val="005F7C3C"/>
    <w:rsid w:val="0060186F"/>
    <w:rsid w:val="00616F8B"/>
    <w:rsid w:val="00620981"/>
    <w:rsid w:val="006460D0"/>
    <w:rsid w:val="006465F3"/>
    <w:rsid w:val="00651074"/>
    <w:rsid w:val="00653F64"/>
    <w:rsid w:val="006572B8"/>
    <w:rsid w:val="00657306"/>
    <w:rsid w:val="006573B2"/>
    <w:rsid w:val="0065781D"/>
    <w:rsid w:val="006626FA"/>
    <w:rsid w:val="00664380"/>
    <w:rsid w:val="00665616"/>
    <w:rsid w:val="00674AAE"/>
    <w:rsid w:val="0067553B"/>
    <w:rsid w:val="0068254D"/>
    <w:rsid w:val="006825F0"/>
    <w:rsid w:val="006856B6"/>
    <w:rsid w:val="0068659A"/>
    <w:rsid w:val="006940AC"/>
    <w:rsid w:val="006967D6"/>
    <w:rsid w:val="006A4321"/>
    <w:rsid w:val="006A7B5D"/>
    <w:rsid w:val="006D0DCD"/>
    <w:rsid w:val="006D62C1"/>
    <w:rsid w:val="006D7CB4"/>
    <w:rsid w:val="006E2F02"/>
    <w:rsid w:val="006F1B79"/>
    <w:rsid w:val="006F78A9"/>
    <w:rsid w:val="00702364"/>
    <w:rsid w:val="00714529"/>
    <w:rsid w:val="007153F3"/>
    <w:rsid w:val="0073737A"/>
    <w:rsid w:val="0074478D"/>
    <w:rsid w:val="00746AA4"/>
    <w:rsid w:val="00750A06"/>
    <w:rsid w:val="00753311"/>
    <w:rsid w:val="00754188"/>
    <w:rsid w:val="00755F56"/>
    <w:rsid w:val="007607C5"/>
    <w:rsid w:val="00770D95"/>
    <w:rsid w:val="00772283"/>
    <w:rsid w:val="00774C81"/>
    <w:rsid w:val="007804E1"/>
    <w:rsid w:val="007808C5"/>
    <w:rsid w:val="0078208F"/>
    <w:rsid w:val="0078354C"/>
    <w:rsid w:val="007A3204"/>
    <w:rsid w:val="007A6F38"/>
    <w:rsid w:val="007B5367"/>
    <w:rsid w:val="007D0144"/>
    <w:rsid w:val="007D0B07"/>
    <w:rsid w:val="007D7148"/>
    <w:rsid w:val="007F569F"/>
    <w:rsid w:val="007F60CE"/>
    <w:rsid w:val="00800AC0"/>
    <w:rsid w:val="00805E7A"/>
    <w:rsid w:val="008231F2"/>
    <w:rsid w:val="00825BB2"/>
    <w:rsid w:val="0083267C"/>
    <w:rsid w:val="00840880"/>
    <w:rsid w:val="00844391"/>
    <w:rsid w:val="00847D15"/>
    <w:rsid w:val="0085513D"/>
    <w:rsid w:val="008628A5"/>
    <w:rsid w:val="008717F5"/>
    <w:rsid w:val="008719B8"/>
    <w:rsid w:val="00873E36"/>
    <w:rsid w:val="008747A1"/>
    <w:rsid w:val="00882681"/>
    <w:rsid w:val="00886B29"/>
    <w:rsid w:val="008A123A"/>
    <w:rsid w:val="008A23FA"/>
    <w:rsid w:val="008B15ED"/>
    <w:rsid w:val="008C1CA7"/>
    <w:rsid w:val="008C3474"/>
    <w:rsid w:val="008E3D41"/>
    <w:rsid w:val="008F3989"/>
    <w:rsid w:val="00900953"/>
    <w:rsid w:val="00901053"/>
    <w:rsid w:val="00906547"/>
    <w:rsid w:val="00917910"/>
    <w:rsid w:val="009301D2"/>
    <w:rsid w:val="009359C8"/>
    <w:rsid w:val="00937A39"/>
    <w:rsid w:val="009458A9"/>
    <w:rsid w:val="00946FBD"/>
    <w:rsid w:val="00951484"/>
    <w:rsid w:val="00953B2B"/>
    <w:rsid w:val="0095791C"/>
    <w:rsid w:val="00972263"/>
    <w:rsid w:val="0098101C"/>
    <w:rsid w:val="00981CCD"/>
    <w:rsid w:val="00990741"/>
    <w:rsid w:val="00997860"/>
    <w:rsid w:val="00997CBE"/>
    <w:rsid w:val="009A14BE"/>
    <w:rsid w:val="009A3075"/>
    <w:rsid w:val="009A55C8"/>
    <w:rsid w:val="009B7A78"/>
    <w:rsid w:val="009C4760"/>
    <w:rsid w:val="009D0506"/>
    <w:rsid w:val="009D3291"/>
    <w:rsid w:val="009D33B8"/>
    <w:rsid w:val="009D7FB2"/>
    <w:rsid w:val="009F09D2"/>
    <w:rsid w:val="009F2B2A"/>
    <w:rsid w:val="009F7F9E"/>
    <w:rsid w:val="00A02CB8"/>
    <w:rsid w:val="00A07B22"/>
    <w:rsid w:val="00A1225C"/>
    <w:rsid w:val="00A156D7"/>
    <w:rsid w:val="00A227CB"/>
    <w:rsid w:val="00A26EBA"/>
    <w:rsid w:val="00A33963"/>
    <w:rsid w:val="00A3652B"/>
    <w:rsid w:val="00A4524A"/>
    <w:rsid w:val="00A51B6C"/>
    <w:rsid w:val="00A64BB5"/>
    <w:rsid w:val="00A7526C"/>
    <w:rsid w:val="00A8469A"/>
    <w:rsid w:val="00AA0057"/>
    <w:rsid w:val="00AA5524"/>
    <w:rsid w:val="00AB6808"/>
    <w:rsid w:val="00AC505F"/>
    <w:rsid w:val="00AC62D2"/>
    <w:rsid w:val="00AC6CED"/>
    <w:rsid w:val="00AD0E0D"/>
    <w:rsid w:val="00AD302A"/>
    <w:rsid w:val="00AE1E02"/>
    <w:rsid w:val="00AE1F68"/>
    <w:rsid w:val="00AF389C"/>
    <w:rsid w:val="00AF3919"/>
    <w:rsid w:val="00B07F37"/>
    <w:rsid w:val="00B14BA2"/>
    <w:rsid w:val="00B30F51"/>
    <w:rsid w:val="00B34F24"/>
    <w:rsid w:val="00B433C9"/>
    <w:rsid w:val="00B5241C"/>
    <w:rsid w:val="00B549D9"/>
    <w:rsid w:val="00B71FE9"/>
    <w:rsid w:val="00B7516D"/>
    <w:rsid w:val="00B84C2B"/>
    <w:rsid w:val="00B86A0E"/>
    <w:rsid w:val="00B87E74"/>
    <w:rsid w:val="00B95FCC"/>
    <w:rsid w:val="00BA5456"/>
    <w:rsid w:val="00BB2D89"/>
    <w:rsid w:val="00BB34FC"/>
    <w:rsid w:val="00BB64E2"/>
    <w:rsid w:val="00BC44DF"/>
    <w:rsid w:val="00BC61F4"/>
    <w:rsid w:val="00BD1F7C"/>
    <w:rsid w:val="00BD2F94"/>
    <w:rsid w:val="00BD30CA"/>
    <w:rsid w:val="00BF1A70"/>
    <w:rsid w:val="00BF22D3"/>
    <w:rsid w:val="00C235BE"/>
    <w:rsid w:val="00C32DF2"/>
    <w:rsid w:val="00C33E87"/>
    <w:rsid w:val="00C41C03"/>
    <w:rsid w:val="00C4688A"/>
    <w:rsid w:val="00C52D5E"/>
    <w:rsid w:val="00C53218"/>
    <w:rsid w:val="00C56F34"/>
    <w:rsid w:val="00C57AB0"/>
    <w:rsid w:val="00C6299D"/>
    <w:rsid w:val="00C73241"/>
    <w:rsid w:val="00C75E71"/>
    <w:rsid w:val="00C84C9D"/>
    <w:rsid w:val="00C917A9"/>
    <w:rsid w:val="00C928A9"/>
    <w:rsid w:val="00C93D38"/>
    <w:rsid w:val="00C95EEF"/>
    <w:rsid w:val="00CA477B"/>
    <w:rsid w:val="00CB1608"/>
    <w:rsid w:val="00CB6D79"/>
    <w:rsid w:val="00CC3FF7"/>
    <w:rsid w:val="00CC6D09"/>
    <w:rsid w:val="00CD4514"/>
    <w:rsid w:val="00CD48C7"/>
    <w:rsid w:val="00CD79CF"/>
    <w:rsid w:val="00CD7B66"/>
    <w:rsid w:val="00CF1ECD"/>
    <w:rsid w:val="00CF28DA"/>
    <w:rsid w:val="00D0597E"/>
    <w:rsid w:val="00D062EB"/>
    <w:rsid w:val="00D103CD"/>
    <w:rsid w:val="00D10C5D"/>
    <w:rsid w:val="00D13210"/>
    <w:rsid w:val="00D22BCF"/>
    <w:rsid w:val="00D22CAA"/>
    <w:rsid w:val="00D23A4A"/>
    <w:rsid w:val="00D24B5B"/>
    <w:rsid w:val="00D3067A"/>
    <w:rsid w:val="00D31EBA"/>
    <w:rsid w:val="00D3781A"/>
    <w:rsid w:val="00D4282A"/>
    <w:rsid w:val="00D43A35"/>
    <w:rsid w:val="00D72587"/>
    <w:rsid w:val="00D80E7B"/>
    <w:rsid w:val="00D81663"/>
    <w:rsid w:val="00D85173"/>
    <w:rsid w:val="00D8582E"/>
    <w:rsid w:val="00D86295"/>
    <w:rsid w:val="00D86F1B"/>
    <w:rsid w:val="00D97F27"/>
    <w:rsid w:val="00DB2B06"/>
    <w:rsid w:val="00DB4ADC"/>
    <w:rsid w:val="00DB693A"/>
    <w:rsid w:val="00DB6FC8"/>
    <w:rsid w:val="00DD3862"/>
    <w:rsid w:val="00DD4B13"/>
    <w:rsid w:val="00DD62A4"/>
    <w:rsid w:val="00DD7106"/>
    <w:rsid w:val="00DD7147"/>
    <w:rsid w:val="00DE60D3"/>
    <w:rsid w:val="00E02776"/>
    <w:rsid w:val="00E055EA"/>
    <w:rsid w:val="00E27A39"/>
    <w:rsid w:val="00E377C4"/>
    <w:rsid w:val="00E50940"/>
    <w:rsid w:val="00E53AD5"/>
    <w:rsid w:val="00E554FB"/>
    <w:rsid w:val="00E5627B"/>
    <w:rsid w:val="00E82B65"/>
    <w:rsid w:val="00E90E9B"/>
    <w:rsid w:val="00E92122"/>
    <w:rsid w:val="00E95DF9"/>
    <w:rsid w:val="00E97F95"/>
    <w:rsid w:val="00EA0A9B"/>
    <w:rsid w:val="00EB3BDB"/>
    <w:rsid w:val="00EB6D66"/>
    <w:rsid w:val="00EB74E2"/>
    <w:rsid w:val="00EF23F7"/>
    <w:rsid w:val="00EF3AAE"/>
    <w:rsid w:val="00EF3BA3"/>
    <w:rsid w:val="00EF644D"/>
    <w:rsid w:val="00F02B8A"/>
    <w:rsid w:val="00F13235"/>
    <w:rsid w:val="00F14C54"/>
    <w:rsid w:val="00F21305"/>
    <w:rsid w:val="00F243FE"/>
    <w:rsid w:val="00F27F8F"/>
    <w:rsid w:val="00F307A6"/>
    <w:rsid w:val="00F3421A"/>
    <w:rsid w:val="00F421E6"/>
    <w:rsid w:val="00F4483C"/>
    <w:rsid w:val="00F47A2D"/>
    <w:rsid w:val="00F515D8"/>
    <w:rsid w:val="00F577B8"/>
    <w:rsid w:val="00F61D87"/>
    <w:rsid w:val="00F6607A"/>
    <w:rsid w:val="00F673E0"/>
    <w:rsid w:val="00F74E52"/>
    <w:rsid w:val="00F8350D"/>
    <w:rsid w:val="00F8526E"/>
    <w:rsid w:val="00F9279F"/>
    <w:rsid w:val="00F96573"/>
    <w:rsid w:val="00F97E85"/>
    <w:rsid w:val="00FA1D35"/>
    <w:rsid w:val="00FA5772"/>
    <w:rsid w:val="00FB3C74"/>
    <w:rsid w:val="00FB4435"/>
    <w:rsid w:val="00FB6FA1"/>
    <w:rsid w:val="00FC48BD"/>
    <w:rsid w:val="00FC61A5"/>
    <w:rsid w:val="00FC64B6"/>
    <w:rsid w:val="00FE0EB3"/>
    <w:rsid w:val="00FE1AA1"/>
    <w:rsid w:val="00FE7F9C"/>
    <w:rsid w:val="00FF334E"/>
    <w:rsid w:val="00FF49A2"/>
    <w:rsid w:val="010317A3"/>
    <w:rsid w:val="017F37B1"/>
    <w:rsid w:val="02157333"/>
    <w:rsid w:val="0414463A"/>
    <w:rsid w:val="049D11DE"/>
    <w:rsid w:val="04AC7717"/>
    <w:rsid w:val="07207865"/>
    <w:rsid w:val="081C0097"/>
    <w:rsid w:val="0ED9145A"/>
    <w:rsid w:val="0F535730"/>
    <w:rsid w:val="0F8633CF"/>
    <w:rsid w:val="115C04BE"/>
    <w:rsid w:val="11DB3CEE"/>
    <w:rsid w:val="1505375E"/>
    <w:rsid w:val="151A2AB0"/>
    <w:rsid w:val="16E365FB"/>
    <w:rsid w:val="174B5F0C"/>
    <w:rsid w:val="176508D2"/>
    <w:rsid w:val="18112DE4"/>
    <w:rsid w:val="19E365C5"/>
    <w:rsid w:val="1A770B21"/>
    <w:rsid w:val="1B105E70"/>
    <w:rsid w:val="1B6142BB"/>
    <w:rsid w:val="1D4075E1"/>
    <w:rsid w:val="1DE77243"/>
    <w:rsid w:val="1E155087"/>
    <w:rsid w:val="1E7055E2"/>
    <w:rsid w:val="20D93EC9"/>
    <w:rsid w:val="21F97609"/>
    <w:rsid w:val="23C973C0"/>
    <w:rsid w:val="24574591"/>
    <w:rsid w:val="25635939"/>
    <w:rsid w:val="2A850179"/>
    <w:rsid w:val="2C1E560E"/>
    <w:rsid w:val="2D0E6771"/>
    <w:rsid w:val="2DC06C1E"/>
    <w:rsid w:val="2FF7481A"/>
    <w:rsid w:val="30106BF5"/>
    <w:rsid w:val="30737A04"/>
    <w:rsid w:val="30EE2D2A"/>
    <w:rsid w:val="34C64A3C"/>
    <w:rsid w:val="353D416D"/>
    <w:rsid w:val="35EF5A6B"/>
    <w:rsid w:val="36AE57FC"/>
    <w:rsid w:val="38435C3B"/>
    <w:rsid w:val="38E7648A"/>
    <w:rsid w:val="38F1011B"/>
    <w:rsid w:val="39076A3C"/>
    <w:rsid w:val="3AB65427"/>
    <w:rsid w:val="3B4F7D1B"/>
    <w:rsid w:val="3B556350"/>
    <w:rsid w:val="3C9600E3"/>
    <w:rsid w:val="3D7B2377"/>
    <w:rsid w:val="3E925040"/>
    <w:rsid w:val="3F8C769C"/>
    <w:rsid w:val="40230986"/>
    <w:rsid w:val="41C01567"/>
    <w:rsid w:val="41DF689A"/>
    <w:rsid w:val="426D04F6"/>
    <w:rsid w:val="427A4A5E"/>
    <w:rsid w:val="42DD312E"/>
    <w:rsid w:val="44E6363A"/>
    <w:rsid w:val="47363B72"/>
    <w:rsid w:val="474D54B0"/>
    <w:rsid w:val="47B82D67"/>
    <w:rsid w:val="4B7C619C"/>
    <w:rsid w:val="4B9B335D"/>
    <w:rsid w:val="4BA328B3"/>
    <w:rsid w:val="4BB3160D"/>
    <w:rsid w:val="4DDB2C46"/>
    <w:rsid w:val="4DE57837"/>
    <w:rsid w:val="4EDB2DC2"/>
    <w:rsid w:val="4F015E90"/>
    <w:rsid w:val="4F056A42"/>
    <w:rsid w:val="4F3376B8"/>
    <w:rsid w:val="4F425F53"/>
    <w:rsid w:val="50017D43"/>
    <w:rsid w:val="50897D96"/>
    <w:rsid w:val="51466B8D"/>
    <w:rsid w:val="515836F6"/>
    <w:rsid w:val="516E6418"/>
    <w:rsid w:val="520974DC"/>
    <w:rsid w:val="54AC6E93"/>
    <w:rsid w:val="55A2034C"/>
    <w:rsid w:val="56743A4E"/>
    <w:rsid w:val="57367634"/>
    <w:rsid w:val="57A32D50"/>
    <w:rsid w:val="59750A7E"/>
    <w:rsid w:val="5A3A2C76"/>
    <w:rsid w:val="5A4E3C3F"/>
    <w:rsid w:val="5A936174"/>
    <w:rsid w:val="5DC346B8"/>
    <w:rsid w:val="5E1939A1"/>
    <w:rsid w:val="5E1B50AF"/>
    <w:rsid w:val="5FE71A6E"/>
    <w:rsid w:val="6015238C"/>
    <w:rsid w:val="62AD7E60"/>
    <w:rsid w:val="63666DE4"/>
    <w:rsid w:val="64BD71A9"/>
    <w:rsid w:val="658C0DE7"/>
    <w:rsid w:val="65943023"/>
    <w:rsid w:val="65F91B6D"/>
    <w:rsid w:val="6616393E"/>
    <w:rsid w:val="66EE509C"/>
    <w:rsid w:val="670D1EB5"/>
    <w:rsid w:val="67205493"/>
    <w:rsid w:val="67915B71"/>
    <w:rsid w:val="67920222"/>
    <w:rsid w:val="6A9B4D62"/>
    <w:rsid w:val="6AE53306"/>
    <w:rsid w:val="6C3C7E28"/>
    <w:rsid w:val="6CB86705"/>
    <w:rsid w:val="6F7677EA"/>
    <w:rsid w:val="71530610"/>
    <w:rsid w:val="71B271DE"/>
    <w:rsid w:val="726C707F"/>
    <w:rsid w:val="73341750"/>
    <w:rsid w:val="738A3F86"/>
    <w:rsid w:val="74B517F1"/>
    <w:rsid w:val="750D6C88"/>
    <w:rsid w:val="76085DE7"/>
    <w:rsid w:val="76960FB1"/>
    <w:rsid w:val="776616B9"/>
    <w:rsid w:val="79141589"/>
    <w:rsid w:val="79846BE2"/>
    <w:rsid w:val="79C44088"/>
    <w:rsid w:val="79D83E6C"/>
    <w:rsid w:val="7B27607B"/>
    <w:rsid w:val="7B64217B"/>
    <w:rsid w:val="7C5E0F0C"/>
    <w:rsid w:val="7FD9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F85140"/>
  <w15:docId w15:val="{79C084CE-D84A-47C0-AA51-9F0F75F23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line="336" w:lineRule="auto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outlineLvl w:val="0"/>
    </w:pPr>
    <w:rPr>
      <w:rFonts w:eastAsia="黑体"/>
      <w:b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outlineLvl w:val="1"/>
    </w:pPr>
    <w:rPr>
      <w:b/>
      <w:sz w:val="28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黑体" w:hAnsi="Times New Roman" w:cs="Times New Roman"/>
      <w:b/>
      <w:sz w:val="30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宋体" w:hAnsi="Times New Roman" w:cs="Times New Roman"/>
      <w:b/>
      <w:sz w:val="28"/>
    </w:rPr>
  </w:style>
  <w:style w:type="character" w:customStyle="1" w:styleId="30">
    <w:name w:val="标题 3 字符"/>
    <w:basedOn w:val="a0"/>
    <w:link w:val="3"/>
    <w:uiPriority w:val="9"/>
    <w:rPr>
      <w:rFonts w:ascii="Times New Roman" w:eastAsia="宋体" w:hAnsi="Times New Roman" w:cs="Times New Roman"/>
      <w:b/>
      <w:sz w:val="24"/>
    </w:rPr>
  </w:style>
  <w:style w:type="paragraph" w:styleId="a3">
    <w:name w:val="caption"/>
    <w:basedOn w:val="a"/>
    <w:next w:val="a"/>
    <w:uiPriority w:val="35"/>
    <w:unhideWhenUsed/>
    <w:qFormat/>
    <w:rPr>
      <w:rFonts w:ascii="Arial" w:eastAsia="黑体" w:hAnsi="Arial"/>
      <w:sz w:val="20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sz w:val="18"/>
      <w:szCs w:val="18"/>
    </w:rPr>
  </w:style>
  <w:style w:type="paragraph" w:styleId="aa">
    <w:name w:val="Normal (Web)"/>
    <w:basedOn w:val="a"/>
    <w:uiPriority w:val="99"/>
    <w:semiHidden/>
    <w:unhideWhenUsed/>
    <w:qFormat/>
    <w:pPr>
      <w:spacing w:beforeAutospacing="1" w:afterAutospacing="1" w:line="240" w:lineRule="auto"/>
      <w:jc w:val="left"/>
    </w:pPr>
    <w:rPr>
      <w:rFonts w:asciiTheme="minorHAnsi" w:eastAsiaTheme="minorEastAsia" w:hAnsiTheme="minorHAnsi"/>
      <w:kern w:val="0"/>
    </w:rPr>
  </w:style>
  <w:style w:type="table" w:styleId="ab">
    <w:name w:val="Table Grid"/>
    <w:basedOn w:val="a1"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--14">
    <w:name w:val="报告-正文-1.4"/>
    <w:basedOn w:val="a"/>
    <w:qFormat/>
    <w:pPr>
      <w:ind w:firstLineChars="200" w:firstLine="480"/>
    </w:pPr>
  </w:style>
  <w:style w:type="paragraph" w:customStyle="1" w:styleId="-">
    <w:name w:val="报告-图题、表题"/>
    <w:basedOn w:val="--14"/>
    <w:qFormat/>
    <w:pPr>
      <w:ind w:firstLineChars="0" w:firstLine="0"/>
      <w:jc w:val="center"/>
    </w:pPr>
    <w:rPr>
      <w:rFonts w:eastAsia="楷体"/>
      <w:b/>
      <w:sz w:val="21"/>
      <w:szCs w:val="21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--">
    <w:name w:val="报告-正文-无符号列表"/>
    <w:basedOn w:val="ad"/>
    <w:qFormat/>
    <w:pPr>
      <w:numPr>
        <w:numId w:val="1"/>
      </w:numPr>
      <w:spacing w:line="288" w:lineRule="auto"/>
      <w:ind w:left="1020" w:firstLineChars="0" w:firstLine="0"/>
    </w:pPr>
    <w:rPr>
      <w:rFonts w:eastAsia="楷体"/>
      <w:sz w:val="21"/>
      <w:szCs w:val="21"/>
    </w:rPr>
  </w:style>
  <w:style w:type="paragraph" w:customStyle="1" w:styleId="Normal0">
    <w:name w:val="Normal_0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paragraph" w:customStyle="1" w:styleId="Normal2">
    <w:name w:val="Normal_2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character" w:customStyle="1" w:styleId="21">
    <w:name w:val="标题2 字符"/>
    <w:basedOn w:val="a0"/>
    <w:link w:val="22"/>
    <w:qFormat/>
    <w:rPr>
      <w:rFonts w:ascii="黑体" w:eastAsia="黑体" w:hAnsi="宋体" w:cs="黑体"/>
      <w:sz w:val="24"/>
      <w:szCs w:val="24"/>
    </w:rPr>
  </w:style>
  <w:style w:type="paragraph" w:customStyle="1" w:styleId="22">
    <w:name w:val="标题2"/>
    <w:basedOn w:val="1"/>
    <w:link w:val="21"/>
    <w:qFormat/>
    <w:pPr>
      <w:spacing w:line="360" w:lineRule="exact"/>
      <w:ind w:firstLineChars="200" w:firstLine="200"/>
      <w:outlineLvl w:val="1"/>
    </w:pPr>
    <w:rPr>
      <w:rFonts w:ascii="黑体" w:hAnsi="宋体" w:cs="黑体"/>
      <w:b w:val="0"/>
      <w:sz w:val="24"/>
      <w:szCs w:val="24"/>
    </w:rPr>
  </w:style>
  <w:style w:type="paragraph" w:customStyle="1" w:styleId="-0">
    <w:name w:val="报告-表格内容"/>
    <w:basedOn w:val="Normal2"/>
  </w:style>
  <w:style w:type="paragraph" w:customStyle="1" w:styleId="--0">
    <w:name w:val="报告-图片-居中"/>
    <w:basedOn w:val="--14"/>
    <w:pPr>
      <w:ind w:firstLineChars="0" w:firstLine="0"/>
    </w:pPr>
  </w:style>
  <w:style w:type="paragraph" w:customStyle="1" w:styleId="ListParagraph1">
    <w:name w:val="List Paragraph1"/>
    <w:basedOn w:val="a"/>
    <w:pPr>
      <w:spacing w:line="240" w:lineRule="auto"/>
      <w:ind w:firstLineChars="200" w:firstLine="420"/>
    </w:pPr>
    <w:rPr>
      <w:rFonts w:ascii="Calibri" w:hAnsi="Calibri"/>
      <w:sz w:val="21"/>
      <w:szCs w:val="21"/>
    </w:rPr>
  </w:style>
  <w:style w:type="paragraph" w:customStyle="1" w:styleId="11">
    <w:name w:val="正文1"/>
    <w:pPr>
      <w:jc w:val="both"/>
    </w:pPr>
    <w:rPr>
      <w:rFonts w:ascii="Calibri" w:hAnsi="Calibri" w:cs="Calibri"/>
      <w:kern w:val="2"/>
      <w:sz w:val="21"/>
      <w:szCs w:val="21"/>
    </w:rPr>
  </w:style>
  <w:style w:type="character" w:customStyle="1" w:styleId="100">
    <w:name w:val="10"/>
    <w:basedOn w:val="a0"/>
    <w:rsid w:val="00153DF6"/>
    <w:rPr>
      <w:rFonts w:ascii="Calibri" w:hAnsi="Calibri" w:hint="default"/>
    </w:rPr>
  </w:style>
  <w:style w:type="paragraph" w:customStyle="1" w:styleId="Normal1">
    <w:name w:val="Normal_1"/>
    <w:basedOn w:val="a"/>
    <w:rsid w:val="00153DF6"/>
    <w:pPr>
      <w:spacing w:line="240" w:lineRule="auto"/>
    </w:pPr>
    <w:rPr>
      <w:sz w:val="21"/>
      <w:szCs w:val="21"/>
    </w:rPr>
  </w:style>
  <w:style w:type="paragraph" w:customStyle="1" w:styleId="23">
    <w:name w:val="正文2"/>
    <w:rsid w:val="00153DF6"/>
    <w:pPr>
      <w:jc w:val="both"/>
    </w:pPr>
    <w:rPr>
      <w:rFonts w:ascii="Calibri" w:hAnsi="Calibri" w:cs="宋体"/>
      <w:kern w:val="2"/>
      <w:sz w:val="21"/>
      <w:szCs w:val="21"/>
    </w:rPr>
  </w:style>
  <w:style w:type="table" w:styleId="12">
    <w:name w:val="Plain Table 1"/>
    <w:basedOn w:val="a1"/>
    <w:uiPriority w:val="41"/>
    <w:rsid w:val="004D1DA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">
    <w:name w:val="正文首航缩进 Char"/>
    <w:link w:val="ae"/>
    <w:rsid w:val="00E5627B"/>
    <w:rPr>
      <w:rFonts w:ascii="黑体" w:eastAsia="黑体" w:hAnsi="Arial"/>
      <w:sz w:val="24"/>
      <w:szCs w:val="24"/>
    </w:rPr>
  </w:style>
  <w:style w:type="paragraph" w:customStyle="1" w:styleId="ae">
    <w:name w:val="正文首航缩进"/>
    <w:basedOn w:val="a"/>
    <w:link w:val="Char"/>
    <w:qFormat/>
    <w:rsid w:val="00E5627B"/>
    <w:pPr>
      <w:spacing w:line="360" w:lineRule="auto"/>
      <w:ind w:firstLineChars="200" w:firstLine="480"/>
      <w:jc w:val="center"/>
    </w:pPr>
    <w:rPr>
      <w:rFonts w:ascii="黑体" w:eastAsia="黑体" w:hAnsi="Arial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CB6118-8731-43B1-BBD5-39882BB9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edubigdata.com</dc:creator>
  <cp:lastModifiedBy>86158</cp:lastModifiedBy>
  <cp:revision>4</cp:revision>
  <dcterms:created xsi:type="dcterms:W3CDTF">2025-10-28T03:20:00Z</dcterms:created>
  <dcterms:modified xsi:type="dcterms:W3CDTF">2025-10-28T03:30:00Z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