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139ACE5E" w:rsidR="00E95401" w:rsidRPr="00110C8E" w:rsidRDefault="003A5813" w:rsidP="00E95401">
      <w:pPr>
        <w:pStyle w:val="af9"/>
      </w:pPr>
      <w:r>
        <w:rPr>
          <w:rFonts w:hint="eastAsia"/>
        </w:rPr>
        <w:t>应用化学</w:t>
      </w:r>
      <w:r w:rsidR="00E95401" w:rsidRPr="00110C8E">
        <w:t>专业</w:t>
      </w:r>
      <w:r w:rsidR="00E95401">
        <w:rPr>
          <w:rFonts w:hint="eastAsia"/>
        </w:rPr>
        <w:t>辅修学士学位培养方案</w:t>
      </w:r>
    </w:p>
    <w:p w14:paraId="189EC0FE" w14:textId="054F1FAD" w:rsidR="00E95401" w:rsidRDefault="00E95401" w:rsidP="00E95401">
      <w:pPr>
        <w:pStyle w:val="aff1"/>
      </w:pPr>
      <w:r w:rsidRPr="00110C8E">
        <w:t xml:space="preserve"> (</w:t>
      </w:r>
      <w:r w:rsidRPr="00110C8E">
        <w:t>专业代码：</w:t>
      </w:r>
      <w:r w:rsidR="003A5813" w:rsidRPr="003A5813">
        <w:t>070302</w:t>
      </w:r>
      <w:r w:rsidRPr="00110C8E">
        <w:t xml:space="preserve">      </w:t>
      </w:r>
      <w:r w:rsidRPr="00110C8E">
        <w:t>学位：</w:t>
      </w:r>
      <w:r w:rsidR="002D72FA">
        <w:rPr>
          <w:rFonts w:hint="eastAsia"/>
        </w:rPr>
        <w:t>理</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67343C77" w14:textId="77777777" w:rsidR="001C3A69" w:rsidRPr="00584418" w:rsidRDefault="001C3A69" w:rsidP="001C3A69">
      <w:pPr>
        <w:jc w:val="left"/>
        <w:rPr>
          <w:rFonts w:ascii="宋体" w:hAnsi="宋体" w:cs="宋体"/>
          <w:szCs w:val="21"/>
        </w:rPr>
      </w:pPr>
      <w:bookmarkStart w:id="0" w:name="OLE_LINK3"/>
      <w:r w:rsidRPr="00584418">
        <w:rPr>
          <w:rFonts w:ascii="宋体" w:hAnsi="宋体" w:cs="宋体"/>
          <w:szCs w:val="21"/>
        </w:rPr>
        <w:t>本专业以石油石化为特色，培养身心健康、德智体美劳全面发展，能够跟踪学科发展前沿，具有家国情怀，较强的创新创业能力和宽广的国际视野，良好的职业道德和健全的人格，坚实的数理基础，良好的科学思维，较强的科学研究与实验能力，系统掌握化学基础理论知识、石油化学和高分子材料化学基本理论，同时具有较强的工程实践能力，自主学习和终身学习能力，良好的沟通合作、组织协调和管理能力</w:t>
      </w:r>
      <w:bookmarkStart w:id="1" w:name="_GoBack"/>
      <w:bookmarkEnd w:id="1"/>
      <w:r w:rsidRPr="00584418">
        <w:rPr>
          <w:rFonts w:ascii="宋体" w:hAnsi="宋体" w:cs="宋体"/>
          <w:szCs w:val="21"/>
        </w:rPr>
        <w:t>，能够解决石油石化、化学与能源、材料、环境等多学科交叉领域中的理论和实际问题的高素质创新型应用研究人才。</w:t>
      </w:r>
    </w:p>
    <w:p w14:paraId="5A0090DF" w14:textId="77777777" w:rsidR="001C3A69" w:rsidRPr="00584418" w:rsidRDefault="001C3A69" w:rsidP="001C3A69">
      <w:pPr>
        <w:jc w:val="left"/>
        <w:rPr>
          <w:rFonts w:ascii="宋体" w:hAnsi="宋体" w:cs="宋体"/>
          <w:szCs w:val="21"/>
        </w:rPr>
      </w:pPr>
      <w:r w:rsidRPr="00584418">
        <w:rPr>
          <w:rFonts w:ascii="宋体" w:hAnsi="宋体" w:cs="宋体"/>
          <w:szCs w:val="21"/>
        </w:rPr>
        <w:t>期望毕业生通过5年左右实际工作的锻炼，成长为科研、生产等岗位的高素质人才，具备以下能力：</w:t>
      </w:r>
    </w:p>
    <w:p w14:paraId="62C2AD93" w14:textId="77777777" w:rsidR="001C3A69" w:rsidRPr="00584418" w:rsidRDefault="001C3A69" w:rsidP="001C3A69">
      <w:pPr>
        <w:jc w:val="left"/>
        <w:rPr>
          <w:rFonts w:ascii="宋体" w:hAnsi="宋体" w:cs="宋体"/>
          <w:szCs w:val="21"/>
        </w:rPr>
      </w:pPr>
      <w:r w:rsidRPr="00584418">
        <w:rPr>
          <w:rFonts w:ascii="宋体" w:hAnsi="宋体" w:cs="宋体"/>
          <w:szCs w:val="21"/>
        </w:rPr>
        <w:t>1．具有扎实的化学基础理论和工程实践能力，能够从事化学、化工相关领域的科学研究、分析检测和技术开发等工作。</w:t>
      </w:r>
    </w:p>
    <w:p w14:paraId="6189D630" w14:textId="77777777" w:rsidR="001C3A69" w:rsidRPr="00584418" w:rsidRDefault="001C3A69" w:rsidP="001C3A69">
      <w:pPr>
        <w:jc w:val="left"/>
        <w:rPr>
          <w:rFonts w:ascii="宋体" w:hAnsi="宋体" w:cs="宋体"/>
          <w:szCs w:val="21"/>
        </w:rPr>
      </w:pPr>
      <w:r w:rsidRPr="00584418">
        <w:rPr>
          <w:rFonts w:ascii="宋体" w:hAnsi="宋体" w:cs="宋体"/>
          <w:szCs w:val="21"/>
        </w:rPr>
        <w:t>2．具有突出的创新创业能力，紧跟学科发展前沿，发现并解决石油石化相关领域的关键理论与技术问题，进行新产品和新工艺的开发。</w:t>
      </w:r>
    </w:p>
    <w:p w14:paraId="7FEADDF4" w14:textId="77777777" w:rsidR="001C3A69" w:rsidRPr="00584418" w:rsidRDefault="001C3A69" w:rsidP="001C3A69">
      <w:pPr>
        <w:jc w:val="left"/>
        <w:rPr>
          <w:rFonts w:ascii="宋体" w:hAnsi="宋体" w:cs="宋体"/>
          <w:szCs w:val="21"/>
        </w:rPr>
      </w:pPr>
      <w:r w:rsidRPr="00584418">
        <w:rPr>
          <w:rFonts w:ascii="宋体" w:hAnsi="宋体" w:cs="宋体"/>
          <w:szCs w:val="21"/>
        </w:rPr>
        <w:t>3．具有宽广的国际视野，关注石油石化相关领域发展现状，能够判断并适应行业的发展趋势。</w:t>
      </w:r>
    </w:p>
    <w:p w14:paraId="7051D6C5" w14:textId="77777777" w:rsidR="001C3A69" w:rsidRPr="00584418" w:rsidRDefault="001C3A69" w:rsidP="001C3A69">
      <w:pPr>
        <w:jc w:val="left"/>
        <w:rPr>
          <w:rFonts w:ascii="宋体" w:hAnsi="宋体" w:cs="宋体"/>
          <w:szCs w:val="21"/>
        </w:rPr>
      </w:pPr>
      <w:r w:rsidRPr="00584418">
        <w:rPr>
          <w:rFonts w:ascii="宋体" w:hAnsi="宋体" w:cs="宋体"/>
          <w:szCs w:val="21"/>
        </w:rPr>
        <w:t>4．在研究开发和工程实践中理解并遵守职业道德和规范，履行责任，在工作中能综合考虑社会、法律、环境等多种非技术因素。</w:t>
      </w:r>
    </w:p>
    <w:p w14:paraId="0EA92A99" w14:textId="77777777" w:rsidR="001C3A69" w:rsidRPr="00584418" w:rsidRDefault="001C3A69" w:rsidP="001C3A69">
      <w:pPr>
        <w:jc w:val="left"/>
        <w:rPr>
          <w:rFonts w:ascii="宋体" w:hAnsi="宋体" w:cs="宋体"/>
          <w:szCs w:val="21"/>
        </w:rPr>
      </w:pPr>
      <w:r w:rsidRPr="00584418">
        <w:rPr>
          <w:rFonts w:ascii="宋体" w:hAnsi="宋体" w:cs="宋体"/>
          <w:szCs w:val="21"/>
        </w:rPr>
        <w:t>5．具有良好的沟通合作、组织协调和管理能力，能够在一个科研、生产或管理团队中发挥重要作用并担任技术负责人或组织协调者等重要角色。</w:t>
      </w:r>
    </w:p>
    <w:bookmarkEnd w:id="0"/>
    <w:p w14:paraId="58F0AA06" w14:textId="16D437BA" w:rsidR="00E95401" w:rsidRPr="00B14F18" w:rsidRDefault="00E95401" w:rsidP="00B14F18"/>
    <w:p w14:paraId="23B789E4" w14:textId="77777777" w:rsidR="00E95401" w:rsidRPr="00110C8E" w:rsidRDefault="00E95401" w:rsidP="00E95401">
      <w:pPr>
        <w:pStyle w:val="2"/>
        <w:ind w:firstLine="480"/>
      </w:pPr>
      <w:r w:rsidRPr="00110C8E">
        <w:t>二、</w:t>
      </w:r>
      <w:r>
        <w:rPr>
          <w:rFonts w:hint="eastAsia"/>
        </w:rPr>
        <w:t>毕业要求</w:t>
      </w:r>
    </w:p>
    <w:p w14:paraId="2916B74F" w14:textId="1D4D5C0B" w:rsidR="00BC1C2C" w:rsidRDefault="00BC1C2C" w:rsidP="00BC1C2C">
      <w:r>
        <w:rPr>
          <w:rFonts w:ascii="宋体" w:hAnsi="宋体" w:cs="宋体"/>
          <w:szCs w:val="21"/>
        </w:rPr>
        <w:t>1</w:t>
      </w:r>
      <w:r w:rsidRPr="00584418">
        <w:rPr>
          <w:rFonts w:ascii="宋体" w:hAnsi="宋体" w:cs="宋体"/>
          <w:szCs w:val="21"/>
        </w:rPr>
        <w:t>．</w:t>
      </w:r>
      <w:r>
        <w:rPr>
          <w:rFonts w:hint="eastAsia"/>
        </w:rPr>
        <w:t>学生修满本计划中规定的</w:t>
      </w:r>
      <w:r>
        <w:rPr>
          <w:rFonts w:hint="eastAsia"/>
        </w:rPr>
        <w:t>4</w:t>
      </w:r>
      <w:r w:rsidR="007D4A03">
        <w:t>4.5</w:t>
      </w:r>
      <w:r>
        <w:rPr>
          <w:rFonts w:hint="eastAsia"/>
        </w:rPr>
        <w:t>学分，授予专业辅修学士学位。</w:t>
      </w:r>
    </w:p>
    <w:p w14:paraId="6783191B" w14:textId="3DC73264" w:rsidR="00BC1C2C" w:rsidRDefault="00BC1C2C" w:rsidP="00BC1C2C">
      <w:r>
        <w:rPr>
          <w:rFonts w:ascii="宋体" w:hAnsi="宋体" w:cs="宋体"/>
          <w:szCs w:val="21"/>
        </w:rPr>
        <w:t>2</w:t>
      </w:r>
      <w:r w:rsidRPr="00584418">
        <w:rPr>
          <w:rFonts w:ascii="宋体" w:hAnsi="宋体" w:cs="宋体"/>
          <w:szCs w:val="21"/>
        </w:rPr>
        <w:t>．</w:t>
      </w:r>
      <w:r>
        <w:rPr>
          <w:rFonts w:hint="eastAsia"/>
        </w:rPr>
        <w:t>未修满</w:t>
      </w:r>
      <w:r>
        <w:rPr>
          <w:rFonts w:hint="eastAsia"/>
        </w:rPr>
        <w:t>4</w:t>
      </w:r>
      <w:r w:rsidR="007D4A03">
        <w:t>4.5</w:t>
      </w:r>
      <w:r>
        <w:rPr>
          <w:rFonts w:hint="eastAsia"/>
        </w:rPr>
        <w:t>学分，但取得</w:t>
      </w:r>
      <w:r>
        <w:rPr>
          <w:rFonts w:hint="eastAsia"/>
        </w:rPr>
        <w:t>2</w:t>
      </w:r>
      <w:r>
        <w:t>5</w:t>
      </w:r>
      <w:r>
        <w:rPr>
          <w:rFonts w:hint="eastAsia"/>
        </w:rPr>
        <w:t>学分（含</w:t>
      </w:r>
      <w:r>
        <w:rPr>
          <w:rFonts w:hint="eastAsia"/>
        </w:rPr>
        <w:t>2</w:t>
      </w:r>
      <w:r>
        <w:t>5</w:t>
      </w:r>
      <w:r>
        <w:rPr>
          <w:rFonts w:hint="eastAsia"/>
        </w:rPr>
        <w:t>学分）以上者，颁发专业辅修证书。</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2"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2C0A65" w:rsidRPr="00C31CF3" w14:paraId="30FD2CD6" w14:textId="77777777" w:rsidTr="0023703D">
        <w:trPr>
          <w:cantSplit/>
          <w:trHeight w:val="454"/>
          <w:jc w:val="center"/>
        </w:trPr>
        <w:tc>
          <w:tcPr>
            <w:tcW w:w="1365" w:type="dxa"/>
            <w:vAlign w:val="center"/>
          </w:tcPr>
          <w:p w14:paraId="71C9722E" w14:textId="330F5B9E" w:rsidR="002C0A65" w:rsidRPr="00C31CF3" w:rsidRDefault="002C0A65" w:rsidP="002C0A65">
            <w:pPr>
              <w:widowControl/>
              <w:spacing w:line="240" w:lineRule="auto"/>
              <w:ind w:firstLineChars="0" w:firstLine="0"/>
              <w:jc w:val="left"/>
              <w:rPr>
                <w:kern w:val="0"/>
                <w:sz w:val="18"/>
                <w:szCs w:val="18"/>
              </w:rPr>
            </w:pPr>
            <w:bookmarkStart w:id="3" w:name="_Hlk211585708"/>
            <w:r w:rsidRPr="00584418">
              <w:rPr>
                <w:rFonts w:ascii="宋体" w:hAnsi="宋体" w:cs="宋体"/>
                <w:sz w:val="16"/>
                <w:szCs w:val="21"/>
              </w:rPr>
              <w:t>SCC831612101</w:t>
            </w:r>
          </w:p>
        </w:tc>
        <w:tc>
          <w:tcPr>
            <w:tcW w:w="3082" w:type="dxa"/>
            <w:vAlign w:val="center"/>
          </w:tcPr>
          <w:p w14:paraId="6F3A993B"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无机化学（2-1）</w:t>
            </w:r>
          </w:p>
          <w:p w14:paraId="582E324A" w14:textId="36156EA9" w:rsidR="002C0A65" w:rsidRPr="00C31CF3" w:rsidRDefault="002C0A65" w:rsidP="002C0A65">
            <w:pPr>
              <w:widowControl/>
              <w:snapToGrid w:val="0"/>
              <w:spacing w:line="240" w:lineRule="auto"/>
              <w:ind w:firstLineChars="0" w:firstLine="0"/>
              <w:jc w:val="left"/>
              <w:rPr>
                <w:kern w:val="0"/>
                <w:sz w:val="18"/>
                <w:szCs w:val="18"/>
              </w:rPr>
            </w:pPr>
            <w:r w:rsidRPr="00584418">
              <w:rPr>
                <w:rFonts w:ascii="宋体" w:hAnsi="宋体" w:cs="宋体"/>
                <w:sz w:val="16"/>
                <w:szCs w:val="21"/>
              </w:rPr>
              <w:t xml:space="preserve">Inorganic </w:t>
            </w:r>
            <w:proofErr w:type="gramStart"/>
            <w:r w:rsidRPr="00584418">
              <w:rPr>
                <w:rFonts w:ascii="宋体" w:hAnsi="宋体" w:cs="宋体"/>
                <w:sz w:val="16"/>
                <w:szCs w:val="21"/>
              </w:rPr>
              <w:t>Chemistry  (</w:t>
            </w:r>
            <w:proofErr w:type="gramEnd"/>
            <w:r w:rsidRPr="00584418">
              <w:rPr>
                <w:rFonts w:ascii="宋体" w:hAnsi="宋体" w:cs="宋体"/>
                <w:sz w:val="16"/>
                <w:szCs w:val="21"/>
              </w:rPr>
              <w:t>2-1)</w:t>
            </w:r>
          </w:p>
        </w:tc>
        <w:tc>
          <w:tcPr>
            <w:tcW w:w="531" w:type="dxa"/>
            <w:vAlign w:val="center"/>
          </w:tcPr>
          <w:p w14:paraId="7F4C2A27" w14:textId="6F43178B"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2.5</w:t>
            </w:r>
          </w:p>
        </w:tc>
        <w:tc>
          <w:tcPr>
            <w:tcW w:w="443" w:type="dxa"/>
            <w:shd w:val="clear" w:color="auto" w:fill="auto"/>
            <w:vAlign w:val="center"/>
          </w:tcPr>
          <w:p w14:paraId="27FA223D" w14:textId="7BEB1AA4"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4200529B" w14:textId="0569FC32"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216DD2FC"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D43DCC0"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F7864FF"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48C79421" w14:textId="77777777" w:rsidR="002C0A65" w:rsidRPr="00C31CF3" w:rsidRDefault="002C0A65" w:rsidP="002C0A65">
            <w:pPr>
              <w:widowControl/>
              <w:spacing w:line="240" w:lineRule="auto"/>
              <w:ind w:firstLineChars="0" w:firstLine="0"/>
              <w:jc w:val="left"/>
              <w:rPr>
                <w:rFonts w:ascii="宋体" w:hAnsi="宋体" w:cs="宋体"/>
                <w:kern w:val="0"/>
                <w:sz w:val="18"/>
                <w:szCs w:val="18"/>
              </w:rPr>
            </w:pPr>
          </w:p>
        </w:tc>
        <w:tc>
          <w:tcPr>
            <w:tcW w:w="624" w:type="dxa"/>
            <w:vAlign w:val="center"/>
          </w:tcPr>
          <w:p w14:paraId="2B8A9BD1" w14:textId="4DFCABF5"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1</w:t>
            </w:r>
          </w:p>
        </w:tc>
        <w:tc>
          <w:tcPr>
            <w:tcW w:w="517" w:type="dxa"/>
            <w:vAlign w:val="center"/>
          </w:tcPr>
          <w:p w14:paraId="7F8874FE"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3B3B51DF" w14:textId="77777777" w:rsidTr="0023703D">
        <w:trPr>
          <w:cantSplit/>
          <w:trHeight w:val="454"/>
          <w:jc w:val="center"/>
        </w:trPr>
        <w:tc>
          <w:tcPr>
            <w:tcW w:w="1365" w:type="dxa"/>
            <w:vAlign w:val="center"/>
          </w:tcPr>
          <w:p w14:paraId="6B1A31C8" w14:textId="31B7F34F"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SCC831612200</w:t>
            </w:r>
          </w:p>
        </w:tc>
        <w:tc>
          <w:tcPr>
            <w:tcW w:w="3082" w:type="dxa"/>
            <w:vAlign w:val="center"/>
          </w:tcPr>
          <w:p w14:paraId="78FDDA17"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无机化学（2-2）</w:t>
            </w:r>
          </w:p>
          <w:p w14:paraId="66F4C2DC" w14:textId="3DA48DA1" w:rsidR="002C0A65" w:rsidRPr="00C31CF3" w:rsidRDefault="002C0A65" w:rsidP="002C0A65">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 xml:space="preserve">Inorganic </w:t>
            </w:r>
            <w:proofErr w:type="gramStart"/>
            <w:r w:rsidRPr="00584418">
              <w:rPr>
                <w:rFonts w:ascii="宋体" w:hAnsi="宋体" w:cs="宋体"/>
                <w:sz w:val="16"/>
                <w:szCs w:val="21"/>
              </w:rPr>
              <w:t>Chemistry  (</w:t>
            </w:r>
            <w:proofErr w:type="gramEnd"/>
            <w:r w:rsidRPr="00584418">
              <w:rPr>
                <w:rFonts w:ascii="宋体" w:hAnsi="宋体" w:cs="宋体"/>
                <w:sz w:val="16"/>
                <w:szCs w:val="21"/>
              </w:rPr>
              <w:t>2-2)</w:t>
            </w:r>
          </w:p>
        </w:tc>
        <w:tc>
          <w:tcPr>
            <w:tcW w:w="531" w:type="dxa"/>
            <w:vAlign w:val="center"/>
          </w:tcPr>
          <w:p w14:paraId="56E45FD7" w14:textId="6CDA3B44"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43" w:type="dxa"/>
            <w:shd w:val="clear" w:color="auto" w:fill="auto"/>
            <w:vAlign w:val="center"/>
          </w:tcPr>
          <w:p w14:paraId="123DA6DB" w14:textId="0B20A17C"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shd w:val="clear" w:color="auto" w:fill="auto"/>
            <w:vAlign w:val="center"/>
          </w:tcPr>
          <w:p w14:paraId="6236DAAD" w14:textId="7DDFB63C"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6" w:type="dxa"/>
            <w:shd w:val="clear" w:color="auto" w:fill="auto"/>
            <w:vAlign w:val="center"/>
          </w:tcPr>
          <w:p w14:paraId="6D7004BF"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D7314C9"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2F15788"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3FB7E7A1" w14:textId="77777777" w:rsidR="002C0A65" w:rsidRPr="00C31CF3" w:rsidRDefault="002C0A65" w:rsidP="002C0A65">
            <w:pPr>
              <w:widowControl/>
              <w:spacing w:line="240" w:lineRule="auto"/>
              <w:ind w:firstLineChars="0" w:firstLine="0"/>
              <w:jc w:val="left"/>
              <w:rPr>
                <w:rFonts w:ascii="宋体" w:hAnsi="宋体" w:cs="宋体"/>
                <w:kern w:val="0"/>
                <w:sz w:val="18"/>
                <w:szCs w:val="18"/>
              </w:rPr>
            </w:pPr>
          </w:p>
        </w:tc>
        <w:tc>
          <w:tcPr>
            <w:tcW w:w="624" w:type="dxa"/>
            <w:vAlign w:val="center"/>
          </w:tcPr>
          <w:p w14:paraId="0D3DE28F" w14:textId="0A5F11BD"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2</w:t>
            </w:r>
          </w:p>
        </w:tc>
        <w:tc>
          <w:tcPr>
            <w:tcW w:w="517" w:type="dxa"/>
            <w:vAlign w:val="center"/>
          </w:tcPr>
          <w:p w14:paraId="1A293DFA"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2BC51AD6" w14:textId="77777777" w:rsidTr="0023703D">
        <w:trPr>
          <w:cantSplit/>
          <w:trHeight w:val="454"/>
          <w:jc w:val="center"/>
        </w:trPr>
        <w:tc>
          <w:tcPr>
            <w:tcW w:w="1365" w:type="dxa"/>
            <w:vAlign w:val="center"/>
          </w:tcPr>
          <w:p w14:paraId="69A6BB36" w14:textId="49521C3C"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SCC830611020</w:t>
            </w:r>
          </w:p>
        </w:tc>
        <w:tc>
          <w:tcPr>
            <w:tcW w:w="3082" w:type="dxa"/>
            <w:vAlign w:val="center"/>
          </w:tcPr>
          <w:p w14:paraId="6E120DC0"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分析化学</w:t>
            </w:r>
          </w:p>
          <w:p w14:paraId="3C68F8F5" w14:textId="45A6646D" w:rsidR="002C0A65" w:rsidRPr="00C31CF3" w:rsidRDefault="002C0A65" w:rsidP="002C0A65">
            <w:pPr>
              <w:widowControl/>
              <w:snapToGrid w:val="0"/>
              <w:spacing w:line="240" w:lineRule="auto"/>
              <w:ind w:firstLineChars="0" w:firstLine="0"/>
              <w:jc w:val="left"/>
              <w:rPr>
                <w:kern w:val="0"/>
                <w:sz w:val="18"/>
                <w:szCs w:val="18"/>
              </w:rPr>
            </w:pPr>
            <w:r w:rsidRPr="00584418">
              <w:rPr>
                <w:rFonts w:ascii="宋体" w:hAnsi="宋体" w:cs="宋体"/>
                <w:sz w:val="16"/>
                <w:szCs w:val="21"/>
              </w:rPr>
              <w:t>Analytical Chemistry</w:t>
            </w:r>
          </w:p>
        </w:tc>
        <w:tc>
          <w:tcPr>
            <w:tcW w:w="531" w:type="dxa"/>
            <w:vAlign w:val="center"/>
          </w:tcPr>
          <w:p w14:paraId="2223AFE3" w14:textId="1B67962C"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4E1F6BFC" w14:textId="6FF8D106"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267E7831" w14:textId="3777D87A" w:rsidR="002C0A65" w:rsidRPr="00C31CF3" w:rsidRDefault="002C0A65" w:rsidP="002C0A6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5CD5BAE1"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6F23BB"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045493DD" w14:textId="77777777" w:rsidR="002C0A65" w:rsidRPr="00C31CF3" w:rsidRDefault="002C0A65" w:rsidP="002C0A65">
            <w:pPr>
              <w:widowControl/>
              <w:spacing w:line="240" w:lineRule="auto"/>
              <w:ind w:firstLineChars="0" w:firstLine="0"/>
              <w:jc w:val="left"/>
              <w:rPr>
                <w:rFonts w:ascii="宋体" w:hAnsi="宋体" w:cs="宋体"/>
                <w:kern w:val="0"/>
                <w:sz w:val="18"/>
                <w:szCs w:val="18"/>
              </w:rPr>
            </w:pPr>
          </w:p>
        </w:tc>
        <w:tc>
          <w:tcPr>
            <w:tcW w:w="624" w:type="dxa"/>
            <w:vAlign w:val="center"/>
          </w:tcPr>
          <w:p w14:paraId="3BB92DE6" w14:textId="0BB89F8F"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4A229543"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65351601" w14:textId="77777777" w:rsidTr="0023703D">
        <w:trPr>
          <w:cantSplit/>
          <w:trHeight w:val="454"/>
          <w:jc w:val="center"/>
        </w:trPr>
        <w:tc>
          <w:tcPr>
            <w:tcW w:w="1365" w:type="dxa"/>
            <w:vAlign w:val="center"/>
          </w:tcPr>
          <w:p w14:paraId="5C237908" w14:textId="7897F1A6"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SCC832012100</w:t>
            </w:r>
          </w:p>
        </w:tc>
        <w:tc>
          <w:tcPr>
            <w:tcW w:w="3082" w:type="dxa"/>
            <w:vAlign w:val="center"/>
          </w:tcPr>
          <w:p w14:paraId="781E74EC"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有机化学（2-1）</w:t>
            </w:r>
          </w:p>
          <w:p w14:paraId="57E70963" w14:textId="4378793F" w:rsidR="002C0A65" w:rsidRPr="00C31CF3" w:rsidRDefault="002C0A65" w:rsidP="002C0A65">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Organic Chemistry（2-1）</w:t>
            </w:r>
          </w:p>
        </w:tc>
        <w:tc>
          <w:tcPr>
            <w:tcW w:w="531" w:type="dxa"/>
            <w:vAlign w:val="center"/>
          </w:tcPr>
          <w:p w14:paraId="556000DE" w14:textId="7FD034EF"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5F0E1FAF" w14:textId="718BA6DD" w:rsidR="002C0A65" w:rsidRPr="00C31CF3" w:rsidRDefault="002C0A65" w:rsidP="002C0A65">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5" w:type="dxa"/>
            <w:shd w:val="clear" w:color="auto" w:fill="auto"/>
            <w:vAlign w:val="center"/>
          </w:tcPr>
          <w:p w14:paraId="3BE27103" w14:textId="158D57CF" w:rsidR="002C0A65" w:rsidRPr="00C31CF3" w:rsidRDefault="002C0A65" w:rsidP="002C0A65">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6" w:type="dxa"/>
            <w:shd w:val="clear" w:color="auto" w:fill="auto"/>
            <w:vAlign w:val="center"/>
          </w:tcPr>
          <w:p w14:paraId="79166444"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B117F49"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382C294E" w14:textId="6A6E6CD9" w:rsidR="002C0A65" w:rsidRPr="00C31CF3" w:rsidRDefault="002C0A65" w:rsidP="002C0A6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113974CC" w14:textId="2952BA11" w:rsidR="002C0A65" w:rsidRPr="00C31CF3" w:rsidRDefault="002C0A65" w:rsidP="002C0A65">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64427951"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4D93E57E" w14:textId="77777777" w:rsidTr="0023703D">
        <w:trPr>
          <w:cantSplit/>
          <w:trHeight w:val="454"/>
          <w:jc w:val="center"/>
        </w:trPr>
        <w:tc>
          <w:tcPr>
            <w:tcW w:w="1365" w:type="dxa"/>
            <w:vAlign w:val="center"/>
          </w:tcPr>
          <w:p w14:paraId="68738D2C" w14:textId="3DD7FC93"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SCC812212101</w:t>
            </w:r>
          </w:p>
        </w:tc>
        <w:tc>
          <w:tcPr>
            <w:tcW w:w="3082" w:type="dxa"/>
            <w:vAlign w:val="center"/>
          </w:tcPr>
          <w:p w14:paraId="2201592A"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物理化学（2-1）</w:t>
            </w:r>
          </w:p>
          <w:p w14:paraId="33FBCC51" w14:textId="28C657DB"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Physical Chemistry (2-1)</w:t>
            </w:r>
          </w:p>
        </w:tc>
        <w:tc>
          <w:tcPr>
            <w:tcW w:w="531" w:type="dxa"/>
            <w:vAlign w:val="center"/>
          </w:tcPr>
          <w:p w14:paraId="5DDA1884" w14:textId="5C253DDB"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12EB58AC" w14:textId="1BC2D779"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69B5745B" w14:textId="1CD0F96D"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shd w:val="clear" w:color="auto" w:fill="auto"/>
            <w:vAlign w:val="center"/>
          </w:tcPr>
          <w:p w14:paraId="713DB7E6" w14:textId="77777777" w:rsidR="002C0A65" w:rsidRPr="00584418" w:rsidRDefault="002C0A65" w:rsidP="002C0A65">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67C4E185"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70CABF9"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0C2E1E37" w14:textId="17FD947B" w:rsidR="002C0A65" w:rsidRPr="00C31CF3" w:rsidRDefault="002C0A65" w:rsidP="002C0A6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049E4A4" w14:textId="7635E9E7"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w:t>
            </w:r>
          </w:p>
        </w:tc>
        <w:tc>
          <w:tcPr>
            <w:tcW w:w="517" w:type="dxa"/>
            <w:vAlign w:val="center"/>
          </w:tcPr>
          <w:p w14:paraId="0DD55E6B"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7F1068EE" w14:textId="77777777" w:rsidTr="0023703D">
        <w:trPr>
          <w:cantSplit/>
          <w:trHeight w:val="454"/>
          <w:jc w:val="center"/>
        </w:trPr>
        <w:tc>
          <w:tcPr>
            <w:tcW w:w="1365" w:type="dxa"/>
            <w:vAlign w:val="center"/>
          </w:tcPr>
          <w:p w14:paraId="7CEDE4A0" w14:textId="33966CAC"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SCC829112200</w:t>
            </w:r>
          </w:p>
        </w:tc>
        <w:tc>
          <w:tcPr>
            <w:tcW w:w="3082" w:type="dxa"/>
            <w:vAlign w:val="center"/>
          </w:tcPr>
          <w:p w14:paraId="2CD3BFDA"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有机化学（2-2）</w:t>
            </w:r>
          </w:p>
          <w:p w14:paraId="4D68D838" w14:textId="5273DEF8"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Organic Chemistry (2-2)</w:t>
            </w:r>
          </w:p>
        </w:tc>
        <w:tc>
          <w:tcPr>
            <w:tcW w:w="531" w:type="dxa"/>
            <w:vAlign w:val="center"/>
          </w:tcPr>
          <w:p w14:paraId="4A3BAD31" w14:textId="423DA297"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2.5</w:t>
            </w:r>
          </w:p>
        </w:tc>
        <w:tc>
          <w:tcPr>
            <w:tcW w:w="443" w:type="dxa"/>
            <w:shd w:val="clear" w:color="auto" w:fill="auto"/>
            <w:vAlign w:val="center"/>
          </w:tcPr>
          <w:p w14:paraId="6E700A43" w14:textId="5193542B"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5" w:type="dxa"/>
            <w:shd w:val="clear" w:color="auto" w:fill="auto"/>
            <w:vAlign w:val="center"/>
          </w:tcPr>
          <w:p w14:paraId="5B46A7E5" w14:textId="1C10E33E"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6" w:type="dxa"/>
            <w:shd w:val="clear" w:color="auto" w:fill="auto"/>
            <w:vAlign w:val="center"/>
          </w:tcPr>
          <w:p w14:paraId="40A3EA43" w14:textId="77777777" w:rsidR="002C0A65" w:rsidRPr="00584418" w:rsidRDefault="002C0A65" w:rsidP="002C0A65">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6B5EDFA8"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1B72FA3"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5BAB4094" w14:textId="4EEA9165"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624" w:type="dxa"/>
            <w:vAlign w:val="center"/>
          </w:tcPr>
          <w:p w14:paraId="53D948BA" w14:textId="17D8C1A9"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w:t>
            </w:r>
          </w:p>
        </w:tc>
        <w:tc>
          <w:tcPr>
            <w:tcW w:w="517" w:type="dxa"/>
            <w:vAlign w:val="center"/>
          </w:tcPr>
          <w:p w14:paraId="51C7F50A" w14:textId="77777777" w:rsidR="002C0A65" w:rsidRPr="00C31CF3" w:rsidRDefault="002C0A65" w:rsidP="002C0A65">
            <w:pPr>
              <w:widowControl/>
              <w:spacing w:line="240" w:lineRule="auto"/>
              <w:ind w:firstLineChars="0" w:firstLine="0"/>
              <w:jc w:val="left"/>
              <w:rPr>
                <w:kern w:val="0"/>
                <w:sz w:val="18"/>
                <w:szCs w:val="18"/>
              </w:rPr>
            </w:pPr>
          </w:p>
        </w:tc>
      </w:tr>
      <w:tr w:rsidR="001C3A69" w:rsidRPr="00C31CF3" w14:paraId="659C2A05" w14:textId="77777777" w:rsidTr="0023703D">
        <w:trPr>
          <w:cantSplit/>
          <w:trHeight w:val="454"/>
          <w:jc w:val="center"/>
        </w:trPr>
        <w:tc>
          <w:tcPr>
            <w:tcW w:w="1365" w:type="dxa"/>
            <w:vAlign w:val="center"/>
          </w:tcPr>
          <w:p w14:paraId="35FEA000" w14:textId="27C494BB"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lastRenderedPageBreak/>
              <w:t>CHM222211042</w:t>
            </w:r>
          </w:p>
        </w:tc>
        <w:tc>
          <w:tcPr>
            <w:tcW w:w="3082" w:type="dxa"/>
            <w:vAlign w:val="center"/>
          </w:tcPr>
          <w:p w14:paraId="5E6856D0"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石油化学</w:t>
            </w:r>
          </w:p>
          <w:p w14:paraId="044CE816" w14:textId="63D7426D"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Petroleum chemistry</w:t>
            </w:r>
          </w:p>
        </w:tc>
        <w:tc>
          <w:tcPr>
            <w:tcW w:w="531" w:type="dxa"/>
            <w:vAlign w:val="center"/>
          </w:tcPr>
          <w:p w14:paraId="15703D6E" w14:textId="23750449"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3.5</w:t>
            </w:r>
          </w:p>
        </w:tc>
        <w:tc>
          <w:tcPr>
            <w:tcW w:w="443" w:type="dxa"/>
            <w:shd w:val="clear" w:color="auto" w:fill="auto"/>
            <w:vAlign w:val="center"/>
          </w:tcPr>
          <w:p w14:paraId="0DF16999" w14:textId="30C02A68"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56</w:t>
            </w:r>
          </w:p>
        </w:tc>
        <w:tc>
          <w:tcPr>
            <w:tcW w:w="425" w:type="dxa"/>
            <w:shd w:val="clear" w:color="auto" w:fill="auto"/>
            <w:vAlign w:val="center"/>
          </w:tcPr>
          <w:p w14:paraId="016CD4BF" w14:textId="273DC4CD"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56</w:t>
            </w:r>
          </w:p>
        </w:tc>
        <w:tc>
          <w:tcPr>
            <w:tcW w:w="426" w:type="dxa"/>
            <w:shd w:val="clear" w:color="auto" w:fill="auto"/>
            <w:vAlign w:val="center"/>
          </w:tcPr>
          <w:p w14:paraId="472A65C6"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408F3439"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0D34519"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565" w:type="dxa"/>
            <w:vAlign w:val="center"/>
          </w:tcPr>
          <w:p w14:paraId="540EBA7B" w14:textId="07B3A93E"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56</w:t>
            </w:r>
          </w:p>
        </w:tc>
        <w:tc>
          <w:tcPr>
            <w:tcW w:w="624" w:type="dxa"/>
            <w:vAlign w:val="center"/>
          </w:tcPr>
          <w:p w14:paraId="5414D7D3" w14:textId="55E508C9" w:rsidR="001C3A69" w:rsidRPr="00584418" w:rsidRDefault="001C3A69" w:rsidP="001C3A69">
            <w:pPr>
              <w:widowControl/>
              <w:spacing w:line="240" w:lineRule="auto"/>
              <w:ind w:firstLineChars="0" w:firstLine="0"/>
              <w:jc w:val="left"/>
              <w:rPr>
                <w:rFonts w:ascii="宋体" w:hAnsi="宋体" w:cs="宋体"/>
                <w:sz w:val="16"/>
                <w:szCs w:val="21"/>
              </w:rPr>
            </w:pPr>
            <w:r>
              <w:rPr>
                <w:rFonts w:ascii="宋体" w:hAnsi="宋体" w:cs="宋体" w:hint="eastAsia"/>
                <w:sz w:val="16"/>
                <w:szCs w:val="21"/>
              </w:rPr>
              <w:t>5</w:t>
            </w:r>
          </w:p>
        </w:tc>
        <w:tc>
          <w:tcPr>
            <w:tcW w:w="517" w:type="dxa"/>
            <w:vAlign w:val="center"/>
          </w:tcPr>
          <w:p w14:paraId="3EA89D02" w14:textId="77777777" w:rsidR="001C3A69" w:rsidRPr="00C31CF3" w:rsidRDefault="001C3A69" w:rsidP="001C3A69">
            <w:pPr>
              <w:widowControl/>
              <w:spacing w:line="240" w:lineRule="auto"/>
              <w:ind w:firstLineChars="0" w:firstLine="0"/>
              <w:jc w:val="left"/>
              <w:rPr>
                <w:kern w:val="0"/>
                <w:sz w:val="18"/>
                <w:szCs w:val="18"/>
              </w:rPr>
            </w:pPr>
          </w:p>
        </w:tc>
      </w:tr>
      <w:tr w:rsidR="002C0A65" w:rsidRPr="00C31CF3" w14:paraId="79A584D6" w14:textId="77777777" w:rsidTr="0023703D">
        <w:trPr>
          <w:cantSplit/>
          <w:trHeight w:val="454"/>
          <w:jc w:val="center"/>
        </w:trPr>
        <w:tc>
          <w:tcPr>
            <w:tcW w:w="1365" w:type="dxa"/>
            <w:vAlign w:val="center"/>
          </w:tcPr>
          <w:p w14:paraId="29EE2335" w14:textId="5DE6015F"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SCC812212200</w:t>
            </w:r>
          </w:p>
        </w:tc>
        <w:tc>
          <w:tcPr>
            <w:tcW w:w="3082" w:type="dxa"/>
            <w:vAlign w:val="center"/>
          </w:tcPr>
          <w:p w14:paraId="5BCF8EA0"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物理化学（2-2）</w:t>
            </w:r>
          </w:p>
          <w:p w14:paraId="2FC96FBD" w14:textId="449F664B"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Physical Chemistry (2-2)</w:t>
            </w:r>
          </w:p>
        </w:tc>
        <w:tc>
          <w:tcPr>
            <w:tcW w:w="531" w:type="dxa"/>
            <w:vAlign w:val="center"/>
          </w:tcPr>
          <w:p w14:paraId="5DD06F93" w14:textId="322420BE"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20554EA8" w14:textId="2F08D62B"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03B74293" w14:textId="010CEB7E"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shd w:val="clear" w:color="auto" w:fill="auto"/>
            <w:vAlign w:val="center"/>
          </w:tcPr>
          <w:p w14:paraId="2881B614" w14:textId="77777777" w:rsidR="002C0A65" w:rsidRPr="00584418" w:rsidRDefault="002C0A65" w:rsidP="002C0A65">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332EB58"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37B4CC9"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4C3D8F3D" w14:textId="67B2F944"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624" w:type="dxa"/>
            <w:vAlign w:val="center"/>
          </w:tcPr>
          <w:p w14:paraId="70ACF74A" w14:textId="5811A442"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5</w:t>
            </w:r>
          </w:p>
        </w:tc>
        <w:tc>
          <w:tcPr>
            <w:tcW w:w="517" w:type="dxa"/>
            <w:vAlign w:val="center"/>
          </w:tcPr>
          <w:p w14:paraId="3697D3CF"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40110EB3" w14:textId="77777777" w:rsidTr="0023703D">
        <w:trPr>
          <w:cantSplit/>
          <w:trHeight w:val="454"/>
          <w:jc w:val="center"/>
        </w:trPr>
        <w:tc>
          <w:tcPr>
            <w:tcW w:w="1365" w:type="dxa"/>
            <w:vAlign w:val="center"/>
          </w:tcPr>
          <w:p w14:paraId="31E51890" w14:textId="696DB9DF"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CHM220511030</w:t>
            </w:r>
          </w:p>
        </w:tc>
        <w:tc>
          <w:tcPr>
            <w:tcW w:w="3082" w:type="dxa"/>
            <w:vAlign w:val="center"/>
          </w:tcPr>
          <w:p w14:paraId="31809FD7"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高分子化学与物理</w:t>
            </w:r>
          </w:p>
          <w:p w14:paraId="3CEC0C14" w14:textId="2E80D04D"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Polymer Chemistry and Physics</w:t>
            </w:r>
          </w:p>
        </w:tc>
        <w:tc>
          <w:tcPr>
            <w:tcW w:w="531" w:type="dxa"/>
            <w:vAlign w:val="center"/>
          </w:tcPr>
          <w:p w14:paraId="469824D8" w14:textId="1EC3E19B"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55CA5A8B" w14:textId="5BB2C3A9"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4F006BCC" w14:textId="740907C1"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shd w:val="clear" w:color="auto" w:fill="auto"/>
            <w:vAlign w:val="center"/>
          </w:tcPr>
          <w:p w14:paraId="5E346120" w14:textId="77777777" w:rsidR="002C0A65" w:rsidRPr="00584418" w:rsidRDefault="002C0A65" w:rsidP="002C0A65">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A7EF7AC"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3F03C4E"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0246465F" w14:textId="77777777" w:rsidR="002C0A65" w:rsidRPr="00584418" w:rsidRDefault="002C0A65" w:rsidP="002C0A65">
            <w:pPr>
              <w:widowControl/>
              <w:spacing w:line="240" w:lineRule="auto"/>
              <w:ind w:firstLineChars="0" w:firstLine="0"/>
              <w:jc w:val="left"/>
              <w:rPr>
                <w:rFonts w:ascii="宋体" w:hAnsi="宋体" w:cs="宋体"/>
                <w:sz w:val="16"/>
                <w:szCs w:val="21"/>
              </w:rPr>
            </w:pPr>
          </w:p>
        </w:tc>
        <w:tc>
          <w:tcPr>
            <w:tcW w:w="624" w:type="dxa"/>
            <w:vAlign w:val="center"/>
          </w:tcPr>
          <w:p w14:paraId="5D06494E" w14:textId="197B5D65"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55372847" w14:textId="77777777" w:rsidR="002C0A65" w:rsidRPr="00C31CF3" w:rsidRDefault="002C0A65" w:rsidP="002C0A65">
            <w:pPr>
              <w:widowControl/>
              <w:spacing w:line="240" w:lineRule="auto"/>
              <w:ind w:firstLineChars="0" w:firstLine="0"/>
              <w:jc w:val="left"/>
              <w:rPr>
                <w:kern w:val="0"/>
                <w:sz w:val="18"/>
                <w:szCs w:val="18"/>
              </w:rPr>
            </w:pPr>
          </w:p>
        </w:tc>
      </w:tr>
      <w:tr w:rsidR="002C0A65" w:rsidRPr="00C31CF3" w14:paraId="6834E446" w14:textId="77777777" w:rsidTr="0023703D">
        <w:trPr>
          <w:cantSplit/>
          <w:trHeight w:val="454"/>
          <w:jc w:val="center"/>
        </w:trPr>
        <w:tc>
          <w:tcPr>
            <w:tcW w:w="1365" w:type="dxa"/>
            <w:vAlign w:val="center"/>
          </w:tcPr>
          <w:p w14:paraId="18E1256B" w14:textId="30273949" w:rsidR="002C0A65" w:rsidRPr="00584418" w:rsidRDefault="001C3A69"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CHM221111031</w:t>
            </w:r>
          </w:p>
        </w:tc>
        <w:tc>
          <w:tcPr>
            <w:tcW w:w="3082" w:type="dxa"/>
            <w:vAlign w:val="center"/>
          </w:tcPr>
          <w:p w14:paraId="65B82C52" w14:textId="77777777"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精细化工工艺学</w:t>
            </w:r>
          </w:p>
          <w:p w14:paraId="106544F4" w14:textId="658927DE" w:rsidR="002C0A65" w:rsidRPr="00584418" w:rsidRDefault="002C0A65" w:rsidP="002C0A65">
            <w:pPr>
              <w:spacing w:line="280" w:lineRule="exact"/>
              <w:ind w:firstLine="320"/>
              <w:jc w:val="left"/>
              <w:rPr>
                <w:rFonts w:ascii="宋体" w:hAnsi="宋体" w:cs="宋体"/>
                <w:sz w:val="16"/>
                <w:szCs w:val="21"/>
              </w:rPr>
            </w:pPr>
            <w:r w:rsidRPr="00584418">
              <w:rPr>
                <w:rFonts w:ascii="宋体" w:hAnsi="宋体" w:cs="宋体"/>
                <w:sz w:val="16"/>
                <w:szCs w:val="21"/>
              </w:rPr>
              <w:t>Chemistry and Technology of Fine Chemicals</w:t>
            </w:r>
          </w:p>
        </w:tc>
        <w:tc>
          <w:tcPr>
            <w:tcW w:w="531" w:type="dxa"/>
            <w:vAlign w:val="center"/>
          </w:tcPr>
          <w:p w14:paraId="1812F845" w14:textId="3A4FD97C" w:rsidR="002C0A65" w:rsidRPr="00584418" w:rsidRDefault="001C3A69" w:rsidP="002C0A65">
            <w:pPr>
              <w:widowControl/>
              <w:spacing w:line="240" w:lineRule="auto"/>
              <w:ind w:firstLineChars="0" w:firstLine="0"/>
              <w:jc w:val="left"/>
              <w:rPr>
                <w:rFonts w:ascii="宋体" w:hAnsi="宋体" w:cs="宋体"/>
                <w:sz w:val="16"/>
                <w:szCs w:val="21"/>
              </w:rPr>
            </w:pPr>
            <w:r>
              <w:rPr>
                <w:rFonts w:ascii="宋体" w:hAnsi="宋体" w:cs="宋体"/>
                <w:sz w:val="16"/>
                <w:szCs w:val="21"/>
              </w:rPr>
              <w:t>2.5</w:t>
            </w:r>
          </w:p>
        </w:tc>
        <w:tc>
          <w:tcPr>
            <w:tcW w:w="443" w:type="dxa"/>
            <w:shd w:val="clear" w:color="auto" w:fill="auto"/>
            <w:vAlign w:val="center"/>
          </w:tcPr>
          <w:p w14:paraId="2ACB2850" w14:textId="7616C9D5"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w:t>
            </w:r>
            <w:r w:rsidR="001C3A69">
              <w:rPr>
                <w:rFonts w:ascii="宋体" w:hAnsi="宋体" w:cs="宋体"/>
                <w:sz w:val="16"/>
                <w:szCs w:val="21"/>
              </w:rPr>
              <w:t>0</w:t>
            </w:r>
          </w:p>
        </w:tc>
        <w:tc>
          <w:tcPr>
            <w:tcW w:w="425" w:type="dxa"/>
            <w:shd w:val="clear" w:color="auto" w:fill="auto"/>
            <w:vAlign w:val="center"/>
          </w:tcPr>
          <w:p w14:paraId="4ED65636" w14:textId="25C4DFB5" w:rsidR="002C0A65" w:rsidRPr="00584418" w:rsidRDefault="002C0A65" w:rsidP="002C0A65">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w:t>
            </w:r>
            <w:r w:rsidR="001C3A69">
              <w:rPr>
                <w:rFonts w:ascii="宋体" w:hAnsi="宋体" w:cs="宋体"/>
                <w:sz w:val="16"/>
                <w:szCs w:val="21"/>
              </w:rPr>
              <w:t>0</w:t>
            </w:r>
          </w:p>
        </w:tc>
        <w:tc>
          <w:tcPr>
            <w:tcW w:w="426" w:type="dxa"/>
            <w:shd w:val="clear" w:color="auto" w:fill="auto"/>
            <w:vAlign w:val="center"/>
          </w:tcPr>
          <w:p w14:paraId="0FB62498" w14:textId="77777777" w:rsidR="002C0A65" w:rsidRPr="00584418" w:rsidRDefault="002C0A65" w:rsidP="002C0A65">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59A69FED"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8523697" w14:textId="77777777" w:rsidR="002C0A65" w:rsidRPr="00C31CF3" w:rsidRDefault="002C0A65" w:rsidP="002C0A65">
            <w:pPr>
              <w:widowControl/>
              <w:spacing w:line="240" w:lineRule="auto"/>
              <w:ind w:firstLineChars="0" w:firstLine="0"/>
              <w:jc w:val="center"/>
              <w:rPr>
                <w:rFonts w:ascii="宋体" w:hAnsi="宋体"/>
                <w:kern w:val="0"/>
                <w:sz w:val="18"/>
                <w:szCs w:val="18"/>
              </w:rPr>
            </w:pPr>
          </w:p>
        </w:tc>
        <w:tc>
          <w:tcPr>
            <w:tcW w:w="565" w:type="dxa"/>
            <w:vAlign w:val="center"/>
          </w:tcPr>
          <w:p w14:paraId="3505237C" w14:textId="4500F0FE" w:rsidR="002C0A65" w:rsidRPr="00584418" w:rsidRDefault="001C3A69" w:rsidP="002C0A65">
            <w:pPr>
              <w:widowControl/>
              <w:spacing w:line="240" w:lineRule="auto"/>
              <w:ind w:firstLineChars="0" w:firstLine="0"/>
              <w:jc w:val="left"/>
              <w:rPr>
                <w:rFonts w:ascii="宋体" w:hAnsi="宋体" w:cs="宋体"/>
                <w:sz w:val="16"/>
                <w:szCs w:val="21"/>
              </w:rPr>
            </w:pPr>
            <w:r>
              <w:rPr>
                <w:rFonts w:ascii="宋体" w:hAnsi="宋体" w:cs="宋体" w:hint="eastAsia"/>
                <w:sz w:val="16"/>
                <w:szCs w:val="21"/>
              </w:rPr>
              <w:t>4</w:t>
            </w:r>
            <w:r>
              <w:rPr>
                <w:rFonts w:ascii="宋体" w:hAnsi="宋体" w:cs="宋体"/>
                <w:sz w:val="16"/>
                <w:szCs w:val="21"/>
              </w:rPr>
              <w:t>0</w:t>
            </w:r>
          </w:p>
        </w:tc>
        <w:tc>
          <w:tcPr>
            <w:tcW w:w="624" w:type="dxa"/>
            <w:vAlign w:val="center"/>
          </w:tcPr>
          <w:p w14:paraId="212F23B7" w14:textId="66BD72E0" w:rsidR="002C0A65" w:rsidRPr="00584418" w:rsidRDefault="002C0A65" w:rsidP="002C0A65">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2879EAE4" w14:textId="77777777" w:rsidR="002C0A65" w:rsidRPr="00C31CF3" w:rsidRDefault="002C0A65" w:rsidP="002C0A65">
            <w:pPr>
              <w:widowControl/>
              <w:spacing w:line="240" w:lineRule="auto"/>
              <w:ind w:firstLineChars="0" w:firstLine="0"/>
              <w:jc w:val="left"/>
              <w:rPr>
                <w:kern w:val="0"/>
                <w:sz w:val="18"/>
                <w:szCs w:val="18"/>
              </w:rPr>
            </w:pPr>
          </w:p>
        </w:tc>
      </w:tr>
      <w:tr w:rsidR="001C3A69" w:rsidRPr="00C31CF3" w14:paraId="79F07256" w14:textId="77777777" w:rsidTr="0023703D">
        <w:trPr>
          <w:cantSplit/>
          <w:trHeight w:val="454"/>
          <w:jc w:val="center"/>
        </w:trPr>
        <w:tc>
          <w:tcPr>
            <w:tcW w:w="1365" w:type="dxa"/>
            <w:vAlign w:val="center"/>
          </w:tcPr>
          <w:p w14:paraId="25770802" w14:textId="5D620C56"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CHM256711020</w:t>
            </w:r>
          </w:p>
        </w:tc>
        <w:tc>
          <w:tcPr>
            <w:tcW w:w="3082" w:type="dxa"/>
            <w:vAlign w:val="center"/>
          </w:tcPr>
          <w:p w14:paraId="15802E83"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化学人工智能</w:t>
            </w:r>
          </w:p>
          <w:p w14:paraId="627AF8FC" w14:textId="71852750"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Chemical Artificial Intelligence</w:t>
            </w:r>
          </w:p>
        </w:tc>
        <w:tc>
          <w:tcPr>
            <w:tcW w:w="531" w:type="dxa"/>
            <w:vAlign w:val="center"/>
          </w:tcPr>
          <w:p w14:paraId="22AEC798" w14:textId="1C420C18" w:rsidR="001C3A69"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262BE936" w14:textId="2CD6BB14"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7D9E9208" w14:textId="44D3B73F"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47553FCE"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2C7DA844"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BACF7CA"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565" w:type="dxa"/>
            <w:vAlign w:val="center"/>
          </w:tcPr>
          <w:p w14:paraId="65AAFE56" w14:textId="0929C295" w:rsidR="001C3A69" w:rsidRDefault="001C3A69" w:rsidP="001C3A69">
            <w:pPr>
              <w:widowControl/>
              <w:spacing w:line="240" w:lineRule="auto"/>
              <w:ind w:firstLineChars="0" w:firstLine="0"/>
              <w:jc w:val="left"/>
              <w:rPr>
                <w:rFonts w:ascii="宋体" w:hAnsi="宋体" w:cs="宋体" w:hint="eastAsia"/>
                <w:sz w:val="16"/>
                <w:szCs w:val="21"/>
              </w:rPr>
            </w:pPr>
            <w:r w:rsidRPr="00584418">
              <w:rPr>
                <w:rFonts w:ascii="宋体" w:hAnsi="宋体" w:cs="宋体"/>
                <w:sz w:val="16"/>
                <w:szCs w:val="21"/>
              </w:rPr>
              <w:t>32</w:t>
            </w:r>
          </w:p>
        </w:tc>
        <w:tc>
          <w:tcPr>
            <w:tcW w:w="624" w:type="dxa"/>
            <w:vAlign w:val="center"/>
          </w:tcPr>
          <w:p w14:paraId="6BEC101E" w14:textId="221A87AD"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5A3337CC" w14:textId="77777777" w:rsidR="001C3A69" w:rsidRPr="00C31CF3" w:rsidRDefault="001C3A69" w:rsidP="001C3A69">
            <w:pPr>
              <w:widowControl/>
              <w:spacing w:line="240" w:lineRule="auto"/>
              <w:ind w:firstLineChars="0" w:firstLine="0"/>
              <w:jc w:val="left"/>
              <w:rPr>
                <w:kern w:val="0"/>
                <w:sz w:val="18"/>
                <w:szCs w:val="18"/>
              </w:rPr>
            </w:pPr>
          </w:p>
        </w:tc>
      </w:tr>
      <w:tr w:rsidR="001C3A69" w:rsidRPr="00C31CF3" w14:paraId="3DCEDE5E" w14:textId="77777777" w:rsidTr="0023703D">
        <w:trPr>
          <w:cantSplit/>
          <w:trHeight w:val="454"/>
          <w:jc w:val="center"/>
        </w:trPr>
        <w:tc>
          <w:tcPr>
            <w:tcW w:w="1365" w:type="dxa"/>
            <w:vAlign w:val="center"/>
          </w:tcPr>
          <w:p w14:paraId="273A570C" w14:textId="1F33A25B" w:rsidR="001C3A69" w:rsidRPr="00584418" w:rsidRDefault="001C3A69" w:rsidP="001C3A69">
            <w:pPr>
              <w:widowControl/>
              <w:spacing w:line="240" w:lineRule="auto"/>
              <w:ind w:firstLineChars="0" w:firstLine="0"/>
              <w:jc w:val="left"/>
              <w:rPr>
                <w:rFonts w:ascii="宋体" w:hAnsi="宋体" w:cs="宋体"/>
                <w:sz w:val="16"/>
                <w:szCs w:val="21"/>
              </w:rPr>
            </w:pPr>
            <w:r>
              <w:rPr>
                <w:rFonts w:ascii="宋体" w:hAnsi="宋体" w:cs="宋体" w:hint="eastAsia"/>
                <w:sz w:val="16"/>
                <w:szCs w:val="21"/>
              </w:rPr>
              <w:t>CHM223411031</w:t>
            </w:r>
          </w:p>
        </w:tc>
        <w:tc>
          <w:tcPr>
            <w:tcW w:w="3082" w:type="dxa"/>
            <w:vAlign w:val="center"/>
          </w:tcPr>
          <w:p w14:paraId="30224A2E"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油田应用化学</w:t>
            </w:r>
          </w:p>
          <w:p w14:paraId="042A3045" w14:textId="2E84825B"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 xml:space="preserve">Oil-field Chemistry </w:t>
            </w:r>
          </w:p>
        </w:tc>
        <w:tc>
          <w:tcPr>
            <w:tcW w:w="531" w:type="dxa"/>
            <w:vAlign w:val="center"/>
          </w:tcPr>
          <w:p w14:paraId="618A706D" w14:textId="7808156C" w:rsidR="001C3A69" w:rsidRPr="00584418" w:rsidRDefault="001C3A69" w:rsidP="001C3A69">
            <w:pPr>
              <w:widowControl/>
              <w:spacing w:line="240" w:lineRule="auto"/>
              <w:ind w:firstLineChars="0" w:firstLine="0"/>
              <w:jc w:val="left"/>
              <w:rPr>
                <w:rFonts w:ascii="宋体" w:hAnsi="宋体" w:cs="宋体"/>
                <w:sz w:val="16"/>
                <w:szCs w:val="21"/>
              </w:rPr>
            </w:pPr>
            <w:r>
              <w:rPr>
                <w:rFonts w:ascii="宋体" w:hAnsi="宋体" w:cs="宋体"/>
                <w:sz w:val="16"/>
                <w:szCs w:val="21"/>
              </w:rPr>
              <w:t>2</w:t>
            </w:r>
            <w:r w:rsidRPr="00584418">
              <w:rPr>
                <w:rFonts w:ascii="宋体" w:hAnsi="宋体" w:cs="宋体"/>
                <w:sz w:val="16"/>
                <w:szCs w:val="21"/>
              </w:rPr>
              <w:t>.0</w:t>
            </w:r>
          </w:p>
        </w:tc>
        <w:tc>
          <w:tcPr>
            <w:tcW w:w="443" w:type="dxa"/>
            <w:shd w:val="clear" w:color="auto" w:fill="auto"/>
            <w:vAlign w:val="center"/>
          </w:tcPr>
          <w:p w14:paraId="1707E9A1" w14:textId="2802675E" w:rsidR="001C3A69" w:rsidRPr="00584418" w:rsidRDefault="001C3A69" w:rsidP="001C3A69">
            <w:pPr>
              <w:widowControl/>
              <w:spacing w:line="240" w:lineRule="auto"/>
              <w:ind w:firstLineChars="0" w:firstLine="0"/>
              <w:jc w:val="center"/>
              <w:rPr>
                <w:rFonts w:ascii="宋体" w:hAnsi="宋体" w:cs="宋体"/>
                <w:sz w:val="16"/>
                <w:szCs w:val="21"/>
              </w:rPr>
            </w:pPr>
            <w:r>
              <w:rPr>
                <w:rFonts w:ascii="宋体" w:hAnsi="宋体" w:cs="宋体"/>
                <w:sz w:val="16"/>
                <w:szCs w:val="21"/>
              </w:rPr>
              <w:t>32</w:t>
            </w:r>
          </w:p>
        </w:tc>
        <w:tc>
          <w:tcPr>
            <w:tcW w:w="425" w:type="dxa"/>
            <w:shd w:val="clear" w:color="auto" w:fill="auto"/>
            <w:vAlign w:val="center"/>
          </w:tcPr>
          <w:p w14:paraId="259A8BC6" w14:textId="238AE45A" w:rsidR="001C3A69" w:rsidRPr="00584418" w:rsidRDefault="001C3A69" w:rsidP="001C3A69">
            <w:pPr>
              <w:widowControl/>
              <w:spacing w:line="240" w:lineRule="auto"/>
              <w:ind w:firstLineChars="0" w:firstLine="0"/>
              <w:jc w:val="center"/>
              <w:rPr>
                <w:rFonts w:ascii="宋体" w:hAnsi="宋体" w:cs="宋体"/>
                <w:sz w:val="16"/>
                <w:szCs w:val="21"/>
              </w:rPr>
            </w:pPr>
            <w:r>
              <w:rPr>
                <w:rFonts w:ascii="宋体" w:hAnsi="宋体" w:cs="宋体" w:hint="eastAsia"/>
                <w:sz w:val="16"/>
                <w:szCs w:val="21"/>
              </w:rPr>
              <w:t>3</w:t>
            </w:r>
            <w:r>
              <w:rPr>
                <w:rFonts w:ascii="宋体" w:hAnsi="宋体" w:cs="宋体"/>
                <w:sz w:val="16"/>
                <w:szCs w:val="21"/>
              </w:rPr>
              <w:t>2</w:t>
            </w:r>
          </w:p>
        </w:tc>
        <w:tc>
          <w:tcPr>
            <w:tcW w:w="426" w:type="dxa"/>
            <w:shd w:val="clear" w:color="auto" w:fill="auto"/>
            <w:vAlign w:val="center"/>
          </w:tcPr>
          <w:p w14:paraId="34F0ECF1"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9BEB45E"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41A3352"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565" w:type="dxa"/>
            <w:vAlign w:val="center"/>
          </w:tcPr>
          <w:p w14:paraId="3C2F9AF8" w14:textId="58E58614" w:rsidR="001C3A69" w:rsidRPr="00584418" w:rsidRDefault="001C3A69" w:rsidP="001C3A69">
            <w:pPr>
              <w:widowControl/>
              <w:spacing w:line="240" w:lineRule="auto"/>
              <w:ind w:firstLineChars="0" w:firstLine="0"/>
              <w:jc w:val="left"/>
              <w:rPr>
                <w:rFonts w:ascii="宋体" w:hAnsi="宋体" w:cs="宋体"/>
                <w:sz w:val="16"/>
                <w:szCs w:val="21"/>
              </w:rPr>
            </w:pPr>
            <w:r>
              <w:rPr>
                <w:rFonts w:ascii="宋体" w:hAnsi="宋体" w:cs="宋体" w:hint="eastAsia"/>
                <w:sz w:val="16"/>
                <w:szCs w:val="21"/>
              </w:rPr>
              <w:t>3</w:t>
            </w:r>
            <w:r>
              <w:rPr>
                <w:rFonts w:ascii="宋体" w:hAnsi="宋体" w:cs="宋体"/>
                <w:sz w:val="16"/>
                <w:szCs w:val="21"/>
              </w:rPr>
              <w:t>2</w:t>
            </w:r>
          </w:p>
        </w:tc>
        <w:tc>
          <w:tcPr>
            <w:tcW w:w="624" w:type="dxa"/>
            <w:vAlign w:val="center"/>
          </w:tcPr>
          <w:p w14:paraId="0958EF31" w14:textId="1821131C"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33DCEF23" w14:textId="77777777" w:rsidR="001C3A69" w:rsidRPr="00C31CF3" w:rsidRDefault="001C3A69" w:rsidP="001C3A69">
            <w:pPr>
              <w:widowControl/>
              <w:spacing w:line="240" w:lineRule="auto"/>
              <w:ind w:firstLineChars="0" w:firstLine="0"/>
              <w:jc w:val="left"/>
              <w:rPr>
                <w:kern w:val="0"/>
                <w:sz w:val="18"/>
                <w:szCs w:val="18"/>
              </w:rPr>
            </w:pPr>
          </w:p>
        </w:tc>
      </w:tr>
      <w:tr w:rsidR="001C3A69" w:rsidRPr="00C31CF3" w14:paraId="729522D2" w14:textId="77777777" w:rsidTr="0023703D">
        <w:trPr>
          <w:cantSplit/>
          <w:trHeight w:val="454"/>
          <w:jc w:val="center"/>
        </w:trPr>
        <w:tc>
          <w:tcPr>
            <w:tcW w:w="1365" w:type="dxa"/>
            <w:vAlign w:val="center"/>
          </w:tcPr>
          <w:p w14:paraId="745D349E" w14:textId="4CED34A0"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CHM920711020</w:t>
            </w:r>
          </w:p>
        </w:tc>
        <w:tc>
          <w:tcPr>
            <w:tcW w:w="3082" w:type="dxa"/>
            <w:vAlign w:val="center"/>
          </w:tcPr>
          <w:p w14:paraId="4308C527"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综合化学实验</w:t>
            </w:r>
          </w:p>
          <w:p w14:paraId="36B889A9" w14:textId="428039A4"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Comprehensive Chemistry Experiment</w:t>
            </w:r>
          </w:p>
        </w:tc>
        <w:tc>
          <w:tcPr>
            <w:tcW w:w="531" w:type="dxa"/>
            <w:vAlign w:val="center"/>
          </w:tcPr>
          <w:p w14:paraId="6085E066" w14:textId="4C302590"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0AFE9840" w14:textId="6E1DEF1C"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64239801"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6" w:type="dxa"/>
            <w:shd w:val="clear" w:color="auto" w:fill="auto"/>
            <w:vAlign w:val="center"/>
          </w:tcPr>
          <w:p w14:paraId="448B4683" w14:textId="0D6AF14C"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2E1CFBDD"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8F712D2"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565" w:type="dxa"/>
            <w:vAlign w:val="center"/>
          </w:tcPr>
          <w:p w14:paraId="2999CB59" w14:textId="5AB7A848"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624" w:type="dxa"/>
            <w:vAlign w:val="center"/>
          </w:tcPr>
          <w:p w14:paraId="0C1ACCA2" w14:textId="52BFAA6C"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7B291846" w14:textId="77777777" w:rsidR="001C3A69" w:rsidRPr="00C31CF3" w:rsidRDefault="001C3A69" w:rsidP="001C3A69">
            <w:pPr>
              <w:widowControl/>
              <w:spacing w:line="240" w:lineRule="auto"/>
              <w:ind w:firstLineChars="0" w:firstLine="0"/>
              <w:jc w:val="left"/>
              <w:rPr>
                <w:kern w:val="0"/>
                <w:sz w:val="18"/>
                <w:szCs w:val="18"/>
              </w:rPr>
            </w:pPr>
          </w:p>
        </w:tc>
      </w:tr>
      <w:tr w:rsidR="001C3A69" w:rsidRPr="00C31CF3" w14:paraId="59D9D73E" w14:textId="77777777" w:rsidTr="0023703D">
        <w:trPr>
          <w:cantSplit/>
          <w:trHeight w:val="454"/>
          <w:jc w:val="center"/>
        </w:trPr>
        <w:tc>
          <w:tcPr>
            <w:tcW w:w="1365" w:type="dxa"/>
            <w:vAlign w:val="center"/>
          </w:tcPr>
          <w:p w14:paraId="4A7ED4C6" w14:textId="2F4243DB"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CHM221511020</w:t>
            </w:r>
          </w:p>
        </w:tc>
        <w:tc>
          <w:tcPr>
            <w:tcW w:w="3082" w:type="dxa"/>
            <w:vAlign w:val="center"/>
          </w:tcPr>
          <w:p w14:paraId="46170EC7"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认识实习</w:t>
            </w:r>
          </w:p>
          <w:p w14:paraId="7EB59D52" w14:textId="7D9EC3ED"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Cognition practice</w:t>
            </w:r>
          </w:p>
        </w:tc>
        <w:tc>
          <w:tcPr>
            <w:tcW w:w="531" w:type="dxa"/>
            <w:vAlign w:val="center"/>
          </w:tcPr>
          <w:p w14:paraId="18615A7D" w14:textId="04C60119"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69D91F16" w14:textId="0FED7F19"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425" w:type="dxa"/>
            <w:shd w:val="clear" w:color="auto" w:fill="auto"/>
            <w:vAlign w:val="center"/>
          </w:tcPr>
          <w:p w14:paraId="498A793E"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6" w:type="dxa"/>
            <w:shd w:val="clear" w:color="auto" w:fill="auto"/>
            <w:vAlign w:val="center"/>
          </w:tcPr>
          <w:p w14:paraId="605A08BA"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790DB32A"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D9F4C2B" w14:textId="78ED5002" w:rsidR="001C3A69" w:rsidRPr="00C31CF3" w:rsidRDefault="001C3A69" w:rsidP="001C3A69">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5" w:type="dxa"/>
            <w:vAlign w:val="center"/>
          </w:tcPr>
          <w:p w14:paraId="0339D57B" w14:textId="77777777" w:rsidR="001C3A69" w:rsidRPr="00584418" w:rsidRDefault="001C3A69" w:rsidP="001C3A69">
            <w:pPr>
              <w:widowControl/>
              <w:spacing w:line="240" w:lineRule="auto"/>
              <w:ind w:firstLineChars="0" w:firstLine="0"/>
              <w:jc w:val="left"/>
              <w:rPr>
                <w:rFonts w:ascii="宋体" w:hAnsi="宋体" w:cs="宋体"/>
                <w:sz w:val="16"/>
                <w:szCs w:val="21"/>
              </w:rPr>
            </w:pPr>
          </w:p>
        </w:tc>
        <w:tc>
          <w:tcPr>
            <w:tcW w:w="624" w:type="dxa"/>
            <w:vAlign w:val="center"/>
          </w:tcPr>
          <w:p w14:paraId="5CBF8A93" w14:textId="3D60976A"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S2</w:t>
            </w:r>
          </w:p>
        </w:tc>
        <w:tc>
          <w:tcPr>
            <w:tcW w:w="517" w:type="dxa"/>
            <w:vAlign w:val="center"/>
          </w:tcPr>
          <w:p w14:paraId="3B3420C4" w14:textId="77777777" w:rsidR="001C3A69" w:rsidRPr="00C31CF3" w:rsidRDefault="001C3A69" w:rsidP="001C3A69">
            <w:pPr>
              <w:widowControl/>
              <w:spacing w:line="240" w:lineRule="auto"/>
              <w:ind w:firstLineChars="0" w:firstLine="0"/>
              <w:jc w:val="left"/>
              <w:rPr>
                <w:kern w:val="0"/>
                <w:sz w:val="18"/>
                <w:szCs w:val="18"/>
              </w:rPr>
            </w:pPr>
          </w:p>
        </w:tc>
      </w:tr>
      <w:tr w:rsidR="001C3A69" w:rsidRPr="00C31CF3" w14:paraId="68955087" w14:textId="77777777" w:rsidTr="0023703D">
        <w:trPr>
          <w:cantSplit/>
          <w:trHeight w:val="454"/>
          <w:jc w:val="center"/>
        </w:trPr>
        <w:tc>
          <w:tcPr>
            <w:tcW w:w="1365" w:type="dxa"/>
            <w:vAlign w:val="center"/>
          </w:tcPr>
          <w:p w14:paraId="6698D117" w14:textId="044038D1" w:rsidR="001C3A69" w:rsidRPr="00270782" w:rsidRDefault="001C3A69" w:rsidP="001C3A69">
            <w:pPr>
              <w:widowControl/>
              <w:spacing w:line="240" w:lineRule="auto"/>
              <w:ind w:firstLineChars="0" w:firstLine="0"/>
              <w:jc w:val="left"/>
              <w:rPr>
                <w:rFonts w:ascii="宋体" w:hAnsi="宋体" w:cs="宋体"/>
                <w:b/>
                <w:sz w:val="16"/>
                <w:szCs w:val="21"/>
              </w:rPr>
            </w:pPr>
            <w:r w:rsidRPr="00584418">
              <w:rPr>
                <w:rFonts w:ascii="宋体" w:hAnsi="宋体" w:cs="宋体"/>
                <w:sz w:val="16"/>
                <w:szCs w:val="21"/>
              </w:rPr>
              <w:t>CHM220111080</w:t>
            </w:r>
          </w:p>
        </w:tc>
        <w:tc>
          <w:tcPr>
            <w:tcW w:w="3082" w:type="dxa"/>
            <w:vAlign w:val="center"/>
          </w:tcPr>
          <w:p w14:paraId="0A9EE9F7" w14:textId="77777777"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0F9A47A9" w14:textId="0D8257A4" w:rsidR="001C3A69" w:rsidRPr="00584418" w:rsidRDefault="001C3A69" w:rsidP="001C3A69">
            <w:pPr>
              <w:spacing w:line="280" w:lineRule="exact"/>
              <w:ind w:firstLine="320"/>
              <w:jc w:val="left"/>
              <w:rPr>
                <w:rFonts w:ascii="宋体" w:hAnsi="宋体" w:cs="宋体"/>
                <w:sz w:val="16"/>
                <w:szCs w:val="21"/>
              </w:rPr>
            </w:pPr>
            <w:r w:rsidRPr="00584418">
              <w:rPr>
                <w:rFonts w:ascii="宋体" w:hAnsi="宋体" w:cs="宋体"/>
                <w:sz w:val="16"/>
                <w:szCs w:val="21"/>
              </w:rPr>
              <w:t>Graduation Project</w:t>
            </w:r>
          </w:p>
        </w:tc>
        <w:tc>
          <w:tcPr>
            <w:tcW w:w="531" w:type="dxa"/>
            <w:vAlign w:val="center"/>
          </w:tcPr>
          <w:p w14:paraId="2CBBCBE1" w14:textId="3D05D828"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8.0</w:t>
            </w:r>
          </w:p>
        </w:tc>
        <w:tc>
          <w:tcPr>
            <w:tcW w:w="443" w:type="dxa"/>
            <w:shd w:val="clear" w:color="auto" w:fill="auto"/>
            <w:vAlign w:val="center"/>
          </w:tcPr>
          <w:p w14:paraId="3B893408" w14:textId="1FA79776" w:rsidR="001C3A69" w:rsidRPr="00584418" w:rsidRDefault="001C3A69" w:rsidP="001C3A69">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15周</w:t>
            </w:r>
          </w:p>
        </w:tc>
        <w:tc>
          <w:tcPr>
            <w:tcW w:w="425" w:type="dxa"/>
            <w:shd w:val="clear" w:color="auto" w:fill="auto"/>
            <w:vAlign w:val="center"/>
          </w:tcPr>
          <w:p w14:paraId="199DE0B7"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6" w:type="dxa"/>
            <w:shd w:val="clear" w:color="auto" w:fill="auto"/>
            <w:vAlign w:val="center"/>
          </w:tcPr>
          <w:p w14:paraId="58C27CBC" w14:textId="77777777" w:rsidR="001C3A69" w:rsidRPr="00584418" w:rsidRDefault="001C3A69" w:rsidP="001C3A69">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3838113D" w14:textId="77777777" w:rsidR="001C3A69" w:rsidRPr="00C31CF3" w:rsidRDefault="001C3A69" w:rsidP="001C3A69">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9FA1BF0" w14:textId="38105000" w:rsidR="001C3A69" w:rsidRPr="00C31CF3" w:rsidRDefault="001C3A69" w:rsidP="001C3A69">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15周</w:t>
            </w:r>
          </w:p>
        </w:tc>
        <w:tc>
          <w:tcPr>
            <w:tcW w:w="565" w:type="dxa"/>
            <w:vAlign w:val="center"/>
          </w:tcPr>
          <w:p w14:paraId="6B0EAAAA" w14:textId="77777777" w:rsidR="001C3A69" w:rsidRPr="00584418" w:rsidRDefault="001C3A69" w:rsidP="001C3A69">
            <w:pPr>
              <w:widowControl/>
              <w:spacing w:line="240" w:lineRule="auto"/>
              <w:ind w:firstLineChars="0" w:firstLine="0"/>
              <w:jc w:val="left"/>
              <w:rPr>
                <w:rFonts w:ascii="宋体" w:hAnsi="宋体" w:cs="宋体"/>
                <w:sz w:val="16"/>
                <w:szCs w:val="21"/>
              </w:rPr>
            </w:pPr>
          </w:p>
        </w:tc>
        <w:tc>
          <w:tcPr>
            <w:tcW w:w="624" w:type="dxa"/>
            <w:vAlign w:val="center"/>
          </w:tcPr>
          <w:p w14:paraId="2CB62BDA" w14:textId="161DB817" w:rsidR="001C3A69" w:rsidRPr="00584418" w:rsidRDefault="001C3A69" w:rsidP="001C3A69">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w:t>
            </w:r>
          </w:p>
        </w:tc>
        <w:tc>
          <w:tcPr>
            <w:tcW w:w="517" w:type="dxa"/>
            <w:vAlign w:val="center"/>
          </w:tcPr>
          <w:p w14:paraId="63BD19D8" w14:textId="77777777" w:rsidR="001C3A69" w:rsidRPr="00C31CF3" w:rsidRDefault="001C3A69" w:rsidP="001C3A69">
            <w:pPr>
              <w:widowControl/>
              <w:spacing w:line="240" w:lineRule="auto"/>
              <w:ind w:firstLineChars="0" w:firstLine="0"/>
              <w:jc w:val="left"/>
              <w:rPr>
                <w:kern w:val="0"/>
                <w:sz w:val="18"/>
                <w:szCs w:val="18"/>
              </w:rPr>
            </w:pPr>
          </w:p>
        </w:tc>
      </w:tr>
      <w:bookmarkEnd w:id="2"/>
      <w:bookmarkEnd w:id="3"/>
    </w:tbl>
    <w:p w14:paraId="40303899" w14:textId="1DE50CC2" w:rsidR="00F004EB" w:rsidRPr="00E95401" w:rsidRDefault="00F004EB" w:rsidP="007D4A03"/>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8D9BE" w14:textId="77777777" w:rsidR="006851C8" w:rsidRDefault="006851C8" w:rsidP="009A061D">
      <w:r>
        <w:separator/>
      </w:r>
    </w:p>
    <w:p w14:paraId="344620AC" w14:textId="77777777" w:rsidR="006851C8" w:rsidRDefault="006851C8" w:rsidP="009A061D"/>
  </w:endnote>
  <w:endnote w:type="continuationSeparator" w:id="0">
    <w:p w14:paraId="60D34CE3" w14:textId="77777777" w:rsidR="006851C8" w:rsidRDefault="006851C8" w:rsidP="009A061D">
      <w:r>
        <w:continuationSeparator/>
      </w:r>
    </w:p>
    <w:p w14:paraId="25399774" w14:textId="77777777" w:rsidR="006851C8" w:rsidRDefault="006851C8"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3987F" w14:textId="77777777" w:rsidR="006851C8" w:rsidRDefault="006851C8" w:rsidP="009A061D">
      <w:r>
        <w:separator/>
      </w:r>
    </w:p>
    <w:p w14:paraId="6E0E11BB" w14:textId="77777777" w:rsidR="006851C8" w:rsidRDefault="006851C8" w:rsidP="009A061D"/>
  </w:footnote>
  <w:footnote w:type="continuationSeparator" w:id="0">
    <w:p w14:paraId="09590432" w14:textId="77777777" w:rsidR="006851C8" w:rsidRDefault="006851C8" w:rsidP="009A061D">
      <w:r>
        <w:continuationSeparator/>
      </w:r>
    </w:p>
    <w:p w14:paraId="3702972E" w14:textId="77777777" w:rsidR="006851C8" w:rsidRDefault="006851C8"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A69"/>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6178"/>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0782"/>
    <w:rsid w:val="00271C82"/>
    <w:rsid w:val="00271E8B"/>
    <w:rsid w:val="00274DEE"/>
    <w:rsid w:val="00277ADC"/>
    <w:rsid w:val="00281DB7"/>
    <w:rsid w:val="00282FA9"/>
    <w:rsid w:val="002837FE"/>
    <w:rsid w:val="002848E0"/>
    <w:rsid w:val="00293E2B"/>
    <w:rsid w:val="0029661F"/>
    <w:rsid w:val="002A0724"/>
    <w:rsid w:val="002A1C73"/>
    <w:rsid w:val="002C0A65"/>
    <w:rsid w:val="002C1936"/>
    <w:rsid w:val="002C2C4E"/>
    <w:rsid w:val="002D1F2B"/>
    <w:rsid w:val="002D2D31"/>
    <w:rsid w:val="002D3429"/>
    <w:rsid w:val="002D39CF"/>
    <w:rsid w:val="002D3B77"/>
    <w:rsid w:val="002D4B29"/>
    <w:rsid w:val="002D72FA"/>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813"/>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51C8"/>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2DA8"/>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4A03"/>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4191"/>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4F18"/>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44CB"/>
    <w:rsid w:val="00B95501"/>
    <w:rsid w:val="00B95FBF"/>
    <w:rsid w:val="00BA332F"/>
    <w:rsid w:val="00BB04E3"/>
    <w:rsid w:val="00BB0AAA"/>
    <w:rsid w:val="00BB1B08"/>
    <w:rsid w:val="00BB7020"/>
    <w:rsid w:val="00BB78FD"/>
    <w:rsid w:val="00BC1C2C"/>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09C7"/>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343F"/>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61410576">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FE9B4-B727-4953-B702-32ECD7A2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2</Pages>
  <Words>261</Words>
  <Characters>1489</Characters>
  <Application>Microsoft Office Word</Application>
  <DocSecurity>0</DocSecurity>
  <Lines>12</Lines>
  <Paragraphs>3</Paragraphs>
  <ScaleCrop>false</ScaleCrop>
  <Company>China</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Lip</cp:lastModifiedBy>
  <cp:revision>4</cp:revision>
  <cp:lastPrinted>2013-07-26T08:19:00Z</cp:lastPrinted>
  <dcterms:created xsi:type="dcterms:W3CDTF">2024-10-10T02:18:00Z</dcterms:created>
  <dcterms:modified xsi:type="dcterms:W3CDTF">2025-10-17T01:43:00Z</dcterms:modified>
</cp:coreProperties>
</file>