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4E2" w:rsidRPr="00584418" w:rsidRDefault="009267AB" w:rsidP="00584418">
      <w:pPr>
        <w:spacing w:line="240" w:lineRule="auto"/>
        <w:jc w:val="center"/>
        <w:outlineLvl w:val="2"/>
        <w:rPr>
          <w:rFonts w:ascii="宋体" w:hAnsi="宋体" w:cs="宋体"/>
          <w:b/>
          <w:sz w:val="32"/>
          <w:szCs w:val="21"/>
        </w:rPr>
      </w:pPr>
      <w:r w:rsidRPr="00584418">
        <w:rPr>
          <w:rFonts w:ascii="宋体" w:hAnsi="宋体" w:cs="宋体"/>
          <w:b/>
          <w:sz w:val="32"/>
          <w:szCs w:val="21"/>
        </w:rPr>
        <w:t>化学工程与工艺</w:t>
      </w:r>
      <w:r>
        <w:rPr>
          <w:rFonts w:ascii="宋体" w:hAnsi="宋体" w:cs="宋体" w:hint="eastAsia"/>
          <w:b/>
          <w:sz w:val="32"/>
          <w:szCs w:val="21"/>
        </w:rPr>
        <w:t>（辅修）</w:t>
      </w:r>
    </w:p>
    <w:p w:rsidR="00EB74E2" w:rsidRPr="00584418" w:rsidRDefault="009267AB" w:rsidP="00584418">
      <w:pPr>
        <w:spacing w:line="360" w:lineRule="exact"/>
        <w:jc w:val="center"/>
        <w:rPr>
          <w:rFonts w:ascii="黑体" w:eastAsia="黑体" w:hAnsi="黑体" w:cs="黑体"/>
          <w:szCs w:val="21"/>
        </w:rPr>
      </w:pPr>
      <w:r w:rsidRPr="00584418">
        <w:rPr>
          <w:rFonts w:ascii="黑体" w:eastAsia="黑体" w:hAnsi="黑体" w:cs="黑体"/>
          <w:szCs w:val="21"/>
        </w:rPr>
        <w:t>（专业代码：081301    学位：工学学士）</w:t>
      </w:r>
    </w:p>
    <w:p w:rsidR="00EB74E2" w:rsidRPr="00584418" w:rsidRDefault="00EB74E2" w:rsidP="00584418">
      <w:pPr>
        <w:spacing w:line="360" w:lineRule="exact"/>
        <w:jc w:val="left"/>
        <w:rPr>
          <w:rFonts w:ascii="黑体" w:eastAsia="黑体" w:hAnsi="黑体" w:cs="黑体"/>
          <w:szCs w:val="21"/>
        </w:rPr>
      </w:pPr>
    </w:p>
    <w:p w:rsidR="00EB74E2" w:rsidRPr="00584418" w:rsidRDefault="009267AB" w:rsidP="00584418">
      <w:pPr>
        <w:spacing w:line="360" w:lineRule="exact"/>
        <w:ind w:firstLine="440"/>
        <w:jc w:val="left"/>
        <w:rPr>
          <w:rFonts w:ascii="黑体" w:eastAsia="黑体" w:hAnsi="黑体" w:cs="黑体"/>
          <w:b/>
          <w:szCs w:val="21"/>
        </w:rPr>
      </w:pPr>
      <w:r w:rsidRPr="00584418">
        <w:rPr>
          <w:rFonts w:ascii="黑体" w:eastAsia="黑体" w:hAnsi="黑体" w:cs="黑体"/>
          <w:b/>
          <w:szCs w:val="21"/>
        </w:rPr>
        <w:t>一、培养目标</w:t>
      </w:r>
    </w:p>
    <w:p w:rsidR="009267AB" w:rsidRPr="009267AB" w:rsidRDefault="009267AB" w:rsidP="009267AB">
      <w:pPr>
        <w:spacing w:line="360" w:lineRule="exact"/>
        <w:ind w:firstLine="440"/>
        <w:jc w:val="left"/>
        <w:rPr>
          <w:rFonts w:ascii="宋体" w:hAnsi="宋体" w:cs="宋体" w:hint="eastAsia"/>
          <w:sz w:val="21"/>
          <w:szCs w:val="21"/>
        </w:rPr>
      </w:pPr>
      <w:r w:rsidRPr="009267AB">
        <w:rPr>
          <w:rFonts w:ascii="宋体" w:hAnsi="宋体" w:cs="宋体" w:hint="eastAsia"/>
          <w:sz w:val="21"/>
          <w:szCs w:val="21"/>
        </w:rPr>
        <w:t>本专业以石油化工为特色，为辅修学生提供化学工程与工艺专业基础理论和专业知识，通过辅修本专业，能够在以石油化工为代表的化工、能源、轻工、环保和军工等相关领域，从事工程设计、技术开发、生产运行与项目管理、科学研究等工作，并成为具有家国情怀、全球视野、创新思维和奋斗精神，工程实践能力强的复合型专业人才。</w:t>
      </w:r>
    </w:p>
    <w:p w:rsidR="009267AB" w:rsidRPr="009267AB" w:rsidRDefault="009267AB" w:rsidP="009267AB">
      <w:pPr>
        <w:spacing w:line="360" w:lineRule="exact"/>
        <w:ind w:firstLine="440"/>
        <w:jc w:val="left"/>
        <w:rPr>
          <w:rFonts w:ascii="宋体" w:hAnsi="宋体" w:cs="宋体" w:hint="eastAsia"/>
          <w:sz w:val="21"/>
          <w:szCs w:val="21"/>
        </w:rPr>
      </w:pPr>
      <w:r w:rsidRPr="009267AB">
        <w:rPr>
          <w:rFonts w:ascii="宋体" w:hAnsi="宋体" w:cs="宋体" w:hint="eastAsia"/>
          <w:sz w:val="21"/>
          <w:szCs w:val="21"/>
        </w:rPr>
        <w:t>通过本专业的学习，学生应获得以下几方面的知识与能力：</w:t>
      </w:r>
    </w:p>
    <w:p w:rsidR="009267AB" w:rsidRPr="009267AB" w:rsidRDefault="009267AB" w:rsidP="009267AB">
      <w:pPr>
        <w:spacing w:line="360" w:lineRule="exact"/>
        <w:ind w:firstLine="440"/>
        <w:jc w:val="left"/>
        <w:rPr>
          <w:rFonts w:ascii="宋体" w:hAnsi="宋体" w:cs="宋体" w:hint="eastAsia"/>
          <w:sz w:val="21"/>
          <w:szCs w:val="21"/>
        </w:rPr>
      </w:pPr>
      <w:r w:rsidRPr="009267AB">
        <w:rPr>
          <w:rFonts w:ascii="宋体" w:hAnsi="宋体" w:cs="宋体" w:hint="eastAsia"/>
          <w:sz w:val="21"/>
          <w:szCs w:val="21"/>
        </w:rPr>
        <w:t>1.能够综合运用技术、技能及现代工程工具，承担化工及相关领域的工程设计、科学研究和生产管理工作。</w:t>
      </w:r>
    </w:p>
    <w:p w:rsidR="009267AB" w:rsidRPr="009267AB" w:rsidRDefault="009267AB" w:rsidP="009267AB">
      <w:pPr>
        <w:spacing w:line="360" w:lineRule="exact"/>
        <w:ind w:firstLine="440"/>
        <w:jc w:val="left"/>
        <w:rPr>
          <w:rFonts w:ascii="宋体" w:hAnsi="宋体" w:cs="宋体" w:hint="eastAsia"/>
          <w:sz w:val="21"/>
          <w:szCs w:val="21"/>
        </w:rPr>
      </w:pPr>
      <w:r w:rsidRPr="009267AB">
        <w:rPr>
          <w:rFonts w:ascii="宋体" w:hAnsi="宋体" w:cs="宋体" w:hint="eastAsia"/>
          <w:sz w:val="21"/>
          <w:szCs w:val="21"/>
        </w:rPr>
        <w:t>2.能够发现、提出并解决化学工程领域的关键技术问题，具备进行新过程开发设计和新产品研制的能力。</w:t>
      </w:r>
    </w:p>
    <w:p w:rsidR="009267AB" w:rsidRPr="009267AB" w:rsidRDefault="009267AB" w:rsidP="009267AB">
      <w:pPr>
        <w:spacing w:line="360" w:lineRule="exact"/>
        <w:ind w:firstLine="440"/>
        <w:jc w:val="left"/>
        <w:rPr>
          <w:rFonts w:ascii="宋体" w:hAnsi="宋体" w:cs="宋体" w:hint="eastAsia"/>
          <w:sz w:val="21"/>
          <w:szCs w:val="21"/>
        </w:rPr>
      </w:pPr>
      <w:r w:rsidRPr="009267AB">
        <w:rPr>
          <w:rFonts w:ascii="宋体" w:hAnsi="宋体" w:cs="宋体" w:hint="eastAsia"/>
          <w:sz w:val="21"/>
          <w:szCs w:val="21"/>
        </w:rPr>
        <w:t>3.具备全球视野以及终身学习和自我提高的能力，掌握化工行业及相关领域发展现状，能够判断并适应行业的发展趋势。</w:t>
      </w:r>
    </w:p>
    <w:p w:rsidR="00EB74E2" w:rsidRPr="00584418" w:rsidRDefault="009267AB" w:rsidP="009267AB">
      <w:pPr>
        <w:spacing w:line="360" w:lineRule="exact"/>
        <w:ind w:firstLine="440"/>
        <w:jc w:val="left"/>
        <w:rPr>
          <w:rFonts w:ascii="宋体" w:hAnsi="宋体" w:cs="宋体"/>
          <w:sz w:val="21"/>
          <w:szCs w:val="21"/>
        </w:rPr>
      </w:pPr>
      <w:r w:rsidRPr="009267AB">
        <w:rPr>
          <w:rFonts w:ascii="宋体" w:hAnsi="宋体" w:cs="宋体" w:hint="eastAsia"/>
          <w:sz w:val="21"/>
          <w:szCs w:val="21"/>
        </w:rPr>
        <w:t>4.能够与国内外同行及公众进行有效沟通，具备团队合作和管理能力，能够在一个设计、生产或科研团队中发挥重要作用，并具备担任组织管理或技术负责人等重要角色的能力。</w:t>
      </w:r>
    </w:p>
    <w:p w:rsidR="00EB74E2" w:rsidRPr="00584418" w:rsidRDefault="00EB74E2" w:rsidP="00584418">
      <w:pPr>
        <w:spacing w:line="360" w:lineRule="exact"/>
        <w:ind w:firstLine="440"/>
        <w:jc w:val="left"/>
        <w:rPr>
          <w:rFonts w:ascii="宋体" w:hAnsi="宋体" w:cs="宋体"/>
          <w:sz w:val="21"/>
          <w:szCs w:val="21"/>
        </w:rPr>
      </w:pPr>
    </w:p>
    <w:p w:rsidR="00EB74E2" w:rsidRPr="00584418" w:rsidRDefault="009267AB" w:rsidP="00584418">
      <w:pPr>
        <w:spacing w:line="360" w:lineRule="exact"/>
        <w:ind w:firstLine="440"/>
        <w:jc w:val="left"/>
        <w:rPr>
          <w:rFonts w:ascii="黑体" w:eastAsia="黑体" w:hAnsi="黑体" w:cs="黑体"/>
          <w:b/>
          <w:szCs w:val="21"/>
        </w:rPr>
      </w:pPr>
      <w:r>
        <w:rPr>
          <w:rFonts w:ascii="黑体" w:eastAsia="黑体" w:hAnsi="黑体" w:cs="黑体" w:hint="eastAsia"/>
          <w:b/>
          <w:szCs w:val="21"/>
        </w:rPr>
        <w:t>二</w:t>
      </w:r>
      <w:r w:rsidRPr="00584418">
        <w:rPr>
          <w:rFonts w:ascii="黑体" w:eastAsia="黑体" w:hAnsi="黑体" w:cs="黑体"/>
          <w:b/>
          <w:szCs w:val="21"/>
        </w:rPr>
        <w:t>、学分修读要求</w:t>
      </w:r>
    </w:p>
    <w:p w:rsidR="009267AB" w:rsidRPr="009267AB" w:rsidRDefault="009267AB" w:rsidP="009267AB">
      <w:pPr>
        <w:spacing w:line="360" w:lineRule="exact"/>
        <w:ind w:firstLine="440"/>
        <w:jc w:val="left"/>
        <w:rPr>
          <w:rFonts w:ascii="宋体" w:hAnsi="宋体" w:cs="宋体" w:hint="eastAsia"/>
          <w:sz w:val="21"/>
          <w:szCs w:val="21"/>
        </w:rPr>
      </w:pPr>
      <w:r w:rsidRPr="009267AB">
        <w:rPr>
          <w:rFonts w:ascii="宋体" w:hAnsi="宋体" w:cs="宋体" w:hint="eastAsia"/>
          <w:sz w:val="21"/>
          <w:szCs w:val="21"/>
        </w:rPr>
        <w:t>1．学生修满本计划中规定的45学分（必修3</w:t>
      </w:r>
      <w:r w:rsidR="00022114">
        <w:rPr>
          <w:rFonts w:ascii="宋体" w:hAnsi="宋体" w:cs="宋体"/>
          <w:sz w:val="21"/>
          <w:szCs w:val="21"/>
        </w:rPr>
        <w:t>7</w:t>
      </w:r>
      <w:r w:rsidRPr="009267AB">
        <w:rPr>
          <w:rFonts w:ascii="宋体" w:hAnsi="宋体" w:cs="宋体" w:hint="eastAsia"/>
          <w:sz w:val="21"/>
          <w:szCs w:val="21"/>
        </w:rPr>
        <w:t>学分，选修</w:t>
      </w:r>
      <w:r w:rsidR="00022114">
        <w:rPr>
          <w:rFonts w:ascii="宋体" w:hAnsi="宋体" w:cs="宋体"/>
          <w:sz w:val="21"/>
          <w:szCs w:val="21"/>
        </w:rPr>
        <w:t>8</w:t>
      </w:r>
      <w:bookmarkStart w:id="0" w:name="_GoBack"/>
      <w:bookmarkEnd w:id="0"/>
      <w:r w:rsidRPr="009267AB">
        <w:rPr>
          <w:rFonts w:ascii="宋体" w:hAnsi="宋体" w:cs="宋体" w:hint="eastAsia"/>
          <w:sz w:val="21"/>
          <w:szCs w:val="21"/>
        </w:rPr>
        <w:t>学分），授予专业辅修学士学位。</w:t>
      </w:r>
    </w:p>
    <w:p w:rsidR="00EB74E2" w:rsidRPr="00584418" w:rsidRDefault="009267AB" w:rsidP="009267AB">
      <w:pPr>
        <w:spacing w:line="360" w:lineRule="exact"/>
        <w:ind w:firstLine="440"/>
        <w:jc w:val="left"/>
        <w:rPr>
          <w:rFonts w:ascii="宋体" w:hAnsi="宋体" w:cs="宋体"/>
          <w:sz w:val="21"/>
          <w:szCs w:val="21"/>
        </w:rPr>
      </w:pPr>
      <w:r w:rsidRPr="009267AB">
        <w:rPr>
          <w:rFonts w:ascii="宋体" w:hAnsi="宋体" w:cs="宋体" w:hint="eastAsia"/>
          <w:sz w:val="21"/>
          <w:szCs w:val="21"/>
        </w:rPr>
        <w:t>2．未修满45学分，但取得25学分（含25学分）以上者，颁发专业辅修证书。</w:t>
      </w:r>
    </w:p>
    <w:p w:rsidR="00EB74E2" w:rsidRPr="00584418" w:rsidRDefault="009267AB" w:rsidP="00584418">
      <w:pPr>
        <w:spacing w:line="280" w:lineRule="exact"/>
        <w:jc w:val="left"/>
        <w:rPr>
          <w:rFonts w:ascii="宋体" w:hAnsi="宋体" w:cs="宋体"/>
          <w:sz w:val="18"/>
          <w:szCs w:val="21"/>
        </w:rPr>
      </w:pPr>
      <w:r w:rsidRPr="00584418">
        <w:rPr>
          <w:rFonts w:ascii="宋体" w:hAnsi="宋体" w:cs="宋体"/>
          <w:sz w:val="18"/>
          <w:szCs w:val="21"/>
        </w:rPr>
        <w:br w:type="page"/>
      </w:r>
    </w:p>
    <w:p w:rsidR="00EB74E2" w:rsidRPr="00584418" w:rsidRDefault="009267AB" w:rsidP="00584418">
      <w:pPr>
        <w:spacing w:line="280" w:lineRule="exact"/>
        <w:jc w:val="left"/>
        <w:rPr>
          <w:rFonts w:ascii="黑体" w:eastAsia="黑体" w:hAnsi="黑体" w:cs="黑体"/>
          <w:b/>
          <w:szCs w:val="21"/>
        </w:rPr>
      </w:pPr>
      <w:r>
        <w:rPr>
          <w:rFonts w:ascii="黑体" w:eastAsia="黑体" w:hAnsi="黑体" w:cs="黑体" w:hint="eastAsia"/>
          <w:b/>
          <w:szCs w:val="21"/>
        </w:rPr>
        <w:lastRenderedPageBreak/>
        <w:t>三</w:t>
      </w:r>
      <w:r w:rsidRPr="00584418">
        <w:rPr>
          <w:rFonts w:ascii="黑体" w:eastAsia="黑体" w:hAnsi="黑体" w:cs="黑体"/>
          <w:b/>
          <w:szCs w:val="21"/>
        </w:rPr>
        <w:t>、课程设置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400"/>
        <w:gridCol w:w="1100"/>
        <w:gridCol w:w="292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2F7141" w:rsidTr="0080768A">
        <w:tc>
          <w:tcPr>
            <w:tcW w:w="400" w:type="dxa"/>
            <w:vMerge w:val="restart"/>
            <w:vAlign w:val="center"/>
          </w:tcPr>
          <w:p w:rsidR="00EB74E2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  <w:r w:rsidRPr="00584418">
              <w:rPr>
                <w:rFonts w:ascii="宋体" w:hAnsi="宋体" w:cs="宋体"/>
                <w:b/>
                <w:sz w:val="16"/>
                <w:szCs w:val="21"/>
              </w:rPr>
              <w:t>课程类别</w:t>
            </w:r>
          </w:p>
        </w:tc>
        <w:tc>
          <w:tcPr>
            <w:tcW w:w="400" w:type="dxa"/>
            <w:vMerge w:val="restart"/>
            <w:vAlign w:val="center"/>
          </w:tcPr>
          <w:p w:rsidR="00EB74E2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  <w:r w:rsidRPr="00584418">
              <w:rPr>
                <w:rFonts w:ascii="宋体" w:hAnsi="宋体" w:cs="宋体"/>
                <w:b/>
                <w:sz w:val="16"/>
                <w:szCs w:val="21"/>
              </w:rPr>
              <w:t>课程模块</w:t>
            </w:r>
          </w:p>
        </w:tc>
        <w:tc>
          <w:tcPr>
            <w:tcW w:w="1100" w:type="dxa"/>
            <w:vMerge w:val="restart"/>
            <w:vAlign w:val="center"/>
          </w:tcPr>
          <w:p w:rsidR="00EB74E2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  <w:r w:rsidRPr="00584418">
              <w:rPr>
                <w:rFonts w:ascii="宋体" w:hAnsi="宋体" w:cs="宋体"/>
                <w:b/>
                <w:sz w:val="16"/>
                <w:szCs w:val="21"/>
              </w:rPr>
              <w:t>课程编码</w:t>
            </w:r>
          </w:p>
        </w:tc>
        <w:tc>
          <w:tcPr>
            <w:tcW w:w="2920" w:type="dxa"/>
            <w:vMerge w:val="restart"/>
            <w:vAlign w:val="center"/>
          </w:tcPr>
          <w:p w:rsidR="00EB74E2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  <w:r w:rsidRPr="00584418">
              <w:rPr>
                <w:rFonts w:ascii="宋体" w:hAnsi="宋体" w:cs="宋体"/>
                <w:b/>
                <w:sz w:val="16"/>
                <w:szCs w:val="21"/>
              </w:rPr>
              <w:t>课程名称</w:t>
            </w:r>
          </w:p>
        </w:tc>
        <w:tc>
          <w:tcPr>
            <w:tcW w:w="500" w:type="dxa"/>
            <w:vMerge w:val="restart"/>
            <w:vAlign w:val="center"/>
          </w:tcPr>
          <w:p w:rsidR="00EB74E2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  <w:r w:rsidRPr="00584418">
              <w:rPr>
                <w:rFonts w:ascii="宋体" w:hAnsi="宋体" w:cs="宋体"/>
                <w:b/>
                <w:sz w:val="16"/>
                <w:szCs w:val="21"/>
              </w:rPr>
              <w:t>学分</w:t>
            </w:r>
          </w:p>
        </w:tc>
        <w:tc>
          <w:tcPr>
            <w:tcW w:w="2500" w:type="dxa"/>
            <w:gridSpan w:val="5"/>
            <w:vAlign w:val="center"/>
          </w:tcPr>
          <w:p w:rsidR="00EB74E2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  <w:r w:rsidRPr="00584418">
              <w:rPr>
                <w:rFonts w:ascii="宋体" w:hAnsi="宋体" w:cs="宋体"/>
                <w:b/>
                <w:sz w:val="16"/>
                <w:szCs w:val="21"/>
              </w:rPr>
              <w:t>课内学时</w:t>
            </w:r>
          </w:p>
        </w:tc>
        <w:tc>
          <w:tcPr>
            <w:tcW w:w="500" w:type="dxa"/>
            <w:vMerge w:val="restart"/>
            <w:vAlign w:val="center"/>
          </w:tcPr>
          <w:p w:rsidR="00EB74E2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  <w:r w:rsidRPr="00584418">
              <w:rPr>
                <w:rFonts w:ascii="宋体" w:hAnsi="宋体" w:cs="宋体"/>
                <w:b/>
                <w:sz w:val="16"/>
                <w:szCs w:val="21"/>
              </w:rPr>
              <w:t>课外</w:t>
            </w:r>
          </w:p>
          <w:p w:rsidR="00EB74E2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  <w:r w:rsidRPr="00584418">
              <w:rPr>
                <w:rFonts w:ascii="宋体" w:hAnsi="宋体" w:cs="宋体"/>
                <w:b/>
                <w:sz w:val="16"/>
                <w:szCs w:val="21"/>
              </w:rPr>
              <w:t>学时</w:t>
            </w:r>
          </w:p>
        </w:tc>
        <w:tc>
          <w:tcPr>
            <w:tcW w:w="500" w:type="dxa"/>
            <w:vMerge w:val="restart"/>
            <w:vAlign w:val="center"/>
          </w:tcPr>
          <w:p w:rsidR="00EB74E2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  <w:r w:rsidRPr="00584418">
              <w:rPr>
                <w:rFonts w:ascii="宋体" w:hAnsi="宋体" w:cs="宋体"/>
                <w:b/>
                <w:sz w:val="16"/>
                <w:szCs w:val="21"/>
              </w:rPr>
              <w:t>学期</w:t>
            </w:r>
          </w:p>
        </w:tc>
        <w:tc>
          <w:tcPr>
            <w:tcW w:w="500" w:type="dxa"/>
            <w:vMerge w:val="restart"/>
            <w:vAlign w:val="center"/>
          </w:tcPr>
          <w:p w:rsidR="00EB74E2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  <w:r w:rsidRPr="00584418">
              <w:rPr>
                <w:rFonts w:ascii="宋体" w:hAnsi="宋体" w:cs="宋体"/>
                <w:b/>
                <w:sz w:val="16"/>
                <w:szCs w:val="21"/>
              </w:rPr>
              <w:t>备注</w:t>
            </w:r>
          </w:p>
        </w:tc>
      </w:tr>
      <w:tr w:rsidR="002F7141" w:rsidTr="0080768A">
        <w:tc>
          <w:tcPr>
            <w:tcW w:w="400" w:type="dxa"/>
            <w:vMerge/>
            <w:vAlign w:val="center"/>
          </w:tcPr>
          <w:p w:rsidR="00EB74E2" w:rsidRPr="00584418" w:rsidRDefault="00EB74E2" w:rsidP="00584418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EB74E2" w:rsidRPr="00584418" w:rsidRDefault="00EB74E2" w:rsidP="00584418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EB74E2" w:rsidRPr="00584418" w:rsidRDefault="00EB74E2" w:rsidP="00584418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</w:p>
        </w:tc>
        <w:tc>
          <w:tcPr>
            <w:tcW w:w="2920" w:type="dxa"/>
            <w:vMerge/>
            <w:vAlign w:val="center"/>
          </w:tcPr>
          <w:p w:rsidR="00EB74E2" w:rsidRPr="00584418" w:rsidRDefault="00EB74E2" w:rsidP="00584418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</w:p>
        </w:tc>
        <w:tc>
          <w:tcPr>
            <w:tcW w:w="500" w:type="dxa"/>
            <w:vMerge/>
            <w:vAlign w:val="center"/>
          </w:tcPr>
          <w:p w:rsidR="00EB74E2" w:rsidRPr="00584418" w:rsidRDefault="00EB74E2" w:rsidP="00584418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EB74E2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  <w:r w:rsidRPr="00584418">
              <w:rPr>
                <w:rFonts w:ascii="宋体" w:hAnsi="宋体" w:cs="宋体"/>
                <w:b/>
                <w:sz w:val="16"/>
                <w:szCs w:val="21"/>
              </w:rPr>
              <w:t>合计</w:t>
            </w:r>
          </w:p>
        </w:tc>
        <w:tc>
          <w:tcPr>
            <w:tcW w:w="500" w:type="dxa"/>
            <w:vAlign w:val="center"/>
          </w:tcPr>
          <w:p w:rsidR="00EB74E2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  <w:r w:rsidRPr="00584418">
              <w:rPr>
                <w:rFonts w:ascii="宋体" w:hAnsi="宋体" w:cs="宋体"/>
                <w:b/>
                <w:sz w:val="16"/>
                <w:szCs w:val="21"/>
              </w:rPr>
              <w:t>讲授</w:t>
            </w:r>
          </w:p>
        </w:tc>
        <w:tc>
          <w:tcPr>
            <w:tcW w:w="500" w:type="dxa"/>
            <w:vAlign w:val="center"/>
          </w:tcPr>
          <w:p w:rsidR="00EB74E2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  <w:r w:rsidRPr="00584418">
              <w:rPr>
                <w:rFonts w:ascii="宋体" w:hAnsi="宋体" w:cs="宋体"/>
                <w:b/>
                <w:sz w:val="16"/>
                <w:szCs w:val="21"/>
              </w:rPr>
              <w:t>实验</w:t>
            </w:r>
          </w:p>
        </w:tc>
        <w:tc>
          <w:tcPr>
            <w:tcW w:w="500" w:type="dxa"/>
            <w:vAlign w:val="center"/>
          </w:tcPr>
          <w:p w:rsidR="00EB74E2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  <w:r w:rsidRPr="00584418">
              <w:rPr>
                <w:rFonts w:ascii="宋体" w:hAnsi="宋体" w:cs="宋体"/>
                <w:b/>
                <w:sz w:val="16"/>
                <w:szCs w:val="21"/>
              </w:rPr>
              <w:t>上机</w:t>
            </w:r>
          </w:p>
        </w:tc>
        <w:tc>
          <w:tcPr>
            <w:tcW w:w="500" w:type="dxa"/>
            <w:vAlign w:val="center"/>
          </w:tcPr>
          <w:p w:rsidR="00EB74E2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  <w:r w:rsidRPr="00584418">
              <w:rPr>
                <w:rFonts w:ascii="宋体" w:hAnsi="宋体" w:cs="宋体"/>
                <w:b/>
                <w:sz w:val="16"/>
                <w:szCs w:val="21"/>
              </w:rPr>
              <w:t>实践</w:t>
            </w:r>
          </w:p>
        </w:tc>
        <w:tc>
          <w:tcPr>
            <w:tcW w:w="500" w:type="dxa"/>
            <w:vMerge/>
            <w:vAlign w:val="center"/>
          </w:tcPr>
          <w:p w:rsidR="00EB74E2" w:rsidRPr="00584418" w:rsidRDefault="00EB74E2" w:rsidP="00584418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</w:p>
        </w:tc>
        <w:tc>
          <w:tcPr>
            <w:tcW w:w="500" w:type="dxa"/>
            <w:vMerge/>
            <w:vAlign w:val="center"/>
          </w:tcPr>
          <w:p w:rsidR="00EB74E2" w:rsidRPr="00584418" w:rsidRDefault="00EB74E2" w:rsidP="00584418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</w:p>
        </w:tc>
        <w:tc>
          <w:tcPr>
            <w:tcW w:w="500" w:type="dxa"/>
            <w:vMerge/>
            <w:vAlign w:val="center"/>
          </w:tcPr>
          <w:p w:rsidR="00EB74E2" w:rsidRPr="00584418" w:rsidRDefault="00EB74E2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</w:tr>
      <w:tr w:rsidR="009267AB" w:rsidTr="0080768A">
        <w:tc>
          <w:tcPr>
            <w:tcW w:w="400" w:type="dxa"/>
            <w:vMerge w:val="restart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 w:hint="eastAsia"/>
                <w:sz w:val="16"/>
                <w:szCs w:val="21"/>
              </w:rPr>
              <w:t>专业</w:t>
            </w:r>
            <w:r w:rsidRPr="00584418">
              <w:rPr>
                <w:rFonts w:ascii="宋体" w:hAnsi="宋体" w:cs="宋体"/>
                <w:sz w:val="16"/>
                <w:szCs w:val="21"/>
              </w:rPr>
              <w:t>教育</w:t>
            </w:r>
          </w:p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 w:val="restart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专业必修课程</w:t>
            </w:r>
          </w:p>
        </w:tc>
        <w:tc>
          <w:tcPr>
            <w:tcW w:w="11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SCC812212101</w:t>
            </w:r>
          </w:p>
        </w:tc>
        <w:tc>
          <w:tcPr>
            <w:tcW w:w="292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物理化学（2-1）</w:t>
            </w:r>
          </w:p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Physical Chemistry (2-1)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3.0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</w:tr>
      <w:tr w:rsidR="009267AB" w:rsidTr="0080768A"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SCC812212202</w:t>
            </w:r>
          </w:p>
        </w:tc>
        <w:tc>
          <w:tcPr>
            <w:tcW w:w="292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物理化学（2-2）</w:t>
            </w:r>
          </w:p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Physical Chemistry (2-2)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2.5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40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40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40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</w:tr>
      <w:tr w:rsidR="009267AB" w:rsidTr="0080768A"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CHM111112100</w:t>
            </w:r>
          </w:p>
        </w:tc>
        <w:tc>
          <w:tcPr>
            <w:tcW w:w="292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化工原理（2-1）</w:t>
            </w:r>
          </w:p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Principles of Chemical Engineering(2-1)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3.0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</w:tr>
      <w:tr w:rsidR="009267AB" w:rsidTr="0080768A"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CHM124412102</w:t>
            </w:r>
          </w:p>
        </w:tc>
        <w:tc>
          <w:tcPr>
            <w:tcW w:w="292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化工原理实验（2-1）</w:t>
            </w:r>
          </w:p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Experiment of Principles of Chemical Engineering (2-1)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0.5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14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14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</w:tr>
      <w:tr w:rsidR="009267AB" w:rsidTr="0080768A"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CHM110911030</w:t>
            </w:r>
          </w:p>
        </w:tc>
        <w:tc>
          <w:tcPr>
            <w:tcW w:w="292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化工热力学</w:t>
            </w:r>
          </w:p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Chemical Engineering Thermodynamics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3.0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</w:tr>
      <w:tr w:rsidR="009267AB" w:rsidTr="0080768A"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CHM111112200</w:t>
            </w:r>
          </w:p>
        </w:tc>
        <w:tc>
          <w:tcPr>
            <w:tcW w:w="292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化工原理（2-2）</w:t>
            </w:r>
          </w:p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Principles of Chemical Engineering(2-2)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3.0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5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</w:tr>
      <w:tr w:rsidR="009267AB" w:rsidTr="0080768A"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CHM111211020</w:t>
            </w:r>
          </w:p>
        </w:tc>
        <w:tc>
          <w:tcPr>
            <w:tcW w:w="292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化工原理课程设计</w:t>
            </w:r>
          </w:p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Course Design of Principles of Chemical Engineering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2周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2周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5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</w:tr>
      <w:tr w:rsidR="009267AB" w:rsidTr="0080768A"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CHM124412201</w:t>
            </w:r>
          </w:p>
        </w:tc>
        <w:tc>
          <w:tcPr>
            <w:tcW w:w="292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化工原理实验（2-2）</w:t>
            </w:r>
          </w:p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Experiment of Principles of Chemical Engineering (2-2)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0.5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10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10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5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</w:tr>
      <w:tr w:rsidR="009267AB" w:rsidTr="0080768A"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CHM121611030</w:t>
            </w:r>
          </w:p>
        </w:tc>
        <w:tc>
          <w:tcPr>
            <w:tcW w:w="292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化学反应工程（双语）</w:t>
            </w:r>
          </w:p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Chemical Reaction Engineering( Bilingual)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3.0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5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</w:tr>
      <w:tr w:rsidR="009267AB" w:rsidTr="0080768A"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CHM112611010</w:t>
            </w:r>
          </w:p>
        </w:tc>
        <w:tc>
          <w:tcPr>
            <w:tcW w:w="292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专业基础实验</w:t>
            </w:r>
          </w:p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Basic  Experiments for Chemical Engineering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1.0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24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24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5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</w:tr>
      <w:tr w:rsidR="009267AB" w:rsidTr="0080768A"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CHM158511035</w:t>
            </w:r>
          </w:p>
        </w:tc>
        <w:tc>
          <w:tcPr>
            <w:tcW w:w="292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石油炼制工程</w:t>
            </w:r>
          </w:p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Petroleum Refining Engineering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3.5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56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56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56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6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</w:tr>
      <w:tr w:rsidR="009267AB" w:rsidTr="0080768A"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CHM124111010</w:t>
            </w:r>
          </w:p>
        </w:tc>
        <w:tc>
          <w:tcPr>
            <w:tcW w:w="292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专业实验</w:t>
            </w:r>
          </w:p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Specialized Experiments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1.0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24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24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7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</w:tr>
      <w:tr w:rsidR="009267AB" w:rsidTr="0080768A"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CHM110611010</w:t>
            </w:r>
          </w:p>
        </w:tc>
        <w:tc>
          <w:tcPr>
            <w:tcW w:w="292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化工过程仿真实训</w:t>
            </w:r>
          </w:p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Chemical Engineering Process Simulation Project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1.0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1周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1周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7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</w:tr>
      <w:tr w:rsidR="009267AB" w:rsidTr="0080768A"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CHM156511020</w:t>
            </w:r>
          </w:p>
        </w:tc>
        <w:tc>
          <w:tcPr>
            <w:tcW w:w="292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化工工艺学</w:t>
            </w:r>
          </w:p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Chemical Engineering Technology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7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</w:tr>
      <w:tr w:rsidR="009267AB" w:rsidTr="0080768A"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CHM120212201</w:t>
            </w:r>
          </w:p>
        </w:tc>
        <w:tc>
          <w:tcPr>
            <w:tcW w:w="292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毕业设计</w:t>
            </w:r>
          </w:p>
          <w:p w:rsidR="009267AB" w:rsidRPr="00584418" w:rsidRDefault="009267AB" w:rsidP="009267AB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Graduation Project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8.0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16周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16周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8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</w:tr>
      <w:tr w:rsidR="009267AB" w:rsidTr="0080768A">
        <w:trPr>
          <w:trHeight w:val="70"/>
        </w:trPr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 w:val="restart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专业选修课程</w:t>
            </w:r>
          </w:p>
          <w:p w:rsidR="009267AB" w:rsidRPr="00584418" w:rsidRDefault="009267AB" w:rsidP="0080768A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CHM310821010</w:t>
            </w:r>
          </w:p>
        </w:tc>
        <w:tc>
          <w:tcPr>
            <w:tcW w:w="292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实验室安全与环保</w:t>
            </w:r>
          </w:p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Laboratory Safety and Environmental Protection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1.0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B组</w:t>
            </w:r>
          </w:p>
        </w:tc>
      </w:tr>
      <w:tr w:rsidR="009267AB" w:rsidTr="0080768A"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CHM157121020</w:t>
            </w:r>
          </w:p>
        </w:tc>
        <w:tc>
          <w:tcPr>
            <w:tcW w:w="292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催化作用原理（双语）</w:t>
            </w:r>
          </w:p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Catalysis Principles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5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B组</w:t>
            </w:r>
          </w:p>
        </w:tc>
      </w:tr>
      <w:tr w:rsidR="009267AB" w:rsidTr="0080768A"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CHM111421020</w:t>
            </w:r>
          </w:p>
        </w:tc>
        <w:tc>
          <w:tcPr>
            <w:tcW w:w="292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能量利用过程原理</w:t>
            </w:r>
          </w:p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Principle of Energy Utilization Process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5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B组</w:t>
            </w:r>
          </w:p>
        </w:tc>
      </w:tr>
      <w:tr w:rsidR="009267AB" w:rsidTr="0080768A"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CHM310721020</w:t>
            </w:r>
          </w:p>
        </w:tc>
        <w:tc>
          <w:tcPr>
            <w:tcW w:w="292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生物化学基础</w:t>
            </w:r>
          </w:p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lastRenderedPageBreak/>
              <w:t>Fundamentals of Biochemistry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lastRenderedPageBreak/>
              <w:t>2.0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5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B组</w:t>
            </w:r>
          </w:p>
        </w:tc>
      </w:tr>
      <w:tr w:rsidR="009267AB" w:rsidTr="0080768A"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SCC831121025</w:t>
            </w:r>
          </w:p>
        </w:tc>
        <w:tc>
          <w:tcPr>
            <w:tcW w:w="292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仪器分析</w:t>
            </w:r>
          </w:p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Instrumental Analysis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2.5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44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12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5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B组</w:t>
            </w:r>
          </w:p>
        </w:tc>
      </w:tr>
      <w:tr w:rsidR="009267AB" w:rsidTr="0080768A"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CHM154421020</w:t>
            </w:r>
          </w:p>
        </w:tc>
        <w:tc>
          <w:tcPr>
            <w:tcW w:w="292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反应器设计（双语）</w:t>
            </w:r>
          </w:p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Reactor Design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36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24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12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6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C组</w:t>
            </w:r>
          </w:p>
        </w:tc>
      </w:tr>
      <w:tr w:rsidR="009267AB" w:rsidTr="0080768A"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CHM110321020</w:t>
            </w:r>
          </w:p>
        </w:tc>
        <w:tc>
          <w:tcPr>
            <w:tcW w:w="292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分离工程</w:t>
            </w:r>
          </w:p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Separation Engineering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33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30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30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6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B组</w:t>
            </w:r>
          </w:p>
        </w:tc>
      </w:tr>
      <w:tr w:rsidR="009267AB" w:rsidTr="0080768A"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CHM110821020</w:t>
            </w:r>
          </w:p>
        </w:tc>
        <w:tc>
          <w:tcPr>
            <w:tcW w:w="292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化工过程模拟</w:t>
            </w:r>
          </w:p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Chemical Process Simulation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6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B组</w:t>
            </w:r>
          </w:p>
        </w:tc>
      </w:tr>
      <w:tr w:rsidR="009267AB" w:rsidTr="0080768A"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CHM111021022</w:t>
            </w:r>
          </w:p>
        </w:tc>
        <w:tc>
          <w:tcPr>
            <w:tcW w:w="292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化工数值计算</w:t>
            </w:r>
          </w:p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Chemical Engineering Numerical Calculation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36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24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12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36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6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B组</w:t>
            </w:r>
          </w:p>
        </w:tc>
      </w:tr>
      <w:tr w:rsidR="009267AB" w:rsidTr="0080768A"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CHM111321020</w:t>
            </w:r>
          </w:p>
        </w:tc>
        <w:tc>
          <w:tcPr>
            <w:tcW w:w="292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化工专业外语</w:t>
            </w:r>
          </w:p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 xml:space="preserve">Specialized English for Chemical Engineering 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6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C组</w:t>
            </w:r>
          </w:p>
        </w:tc>
      </w:tr>
      <w:tr w:rsidR="009267AB" w:rsidTr="0080768A"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CHM112721020</w:t>
            </w:r>
          </w:p>
        </w:tc>
        <w:tc>
          <w:tcPr>
            <w:tcW w:w="292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新能源与储能技术（双语）</w:t>
            </w:r>
          </w:p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Alternative Energy and Energy Storage Technology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6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C组</w:t>
            </w:r>
          </w:p>
        </w:tc>
      </w:tr>
      <w:tr w:rsidR="009267AB" w:rsidTr="0080768A"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CHM658321010</w:t>
            </w:r>
          </w:p>
        </w:tc>
        <w:tc>
          <w:tcPr>
            <w:tcW w:w="292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催化新材料与新型催化剂（双语）</w:t>
            </w:r>
          </w:p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New Catalytic Material and New Catalyst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1.0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7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C组</w:t>
            </w:r>
          </w:p>
        </w:tc>
      </w:tr>
      <w:tr w:rsidR="009267AB" w:rsidTr="0080768A"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CHM224021020</w:t>
            </w:r>
          </w:p>
        </w:tc>
        <w:tc>
          <w:tcPr>
            <w:tcW w:w="292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分子模拟基础与应用</w:t>
            </w:r>
          </w:p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Molecular Simulation: Fundamentals and Applications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7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C组</w:t>
            </w:r>
          </w:p>
        </w:tc>
      </w:tr>
      <w:tr w:rsidR="009267AB" w:rsidTr="0080768A"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CHM220421020</w:t>
            </w:r>
          </w:p>
        </w:tc>
        <w:tc>
          <w:tcPr>
            <w:tcW w:w="292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高分子化学与物理</w:t>
            </w:r>
          </w:p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Polymer Chemistry and Physics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7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C组</w:t>
            </w:r>
          </w:p>
        </w:tc>
      </w:tr>
      <w:tr w:rsidR="009267AB" w:rsidTr="0080768A"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CHM121121010</w:t>
            </w:r>
          </w:p>
        </w:tc>
        <w:tc>
          <w:tcPr>
            <w:tcW w:w="292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化工学科前沿知识专题讲座</w:t>
            </w:r>
          </w:p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 xml:space="preserve">Lectures on Frontiers of  Chemical Engineering 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1.0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7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C组</w:t>
            </w:r>
          </w:p>
        </w:tc>
      </w:tr>
      <w:tr w:rsidR="009267AB" w:rsidTr="0080768A"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CHM221021020</w:t>
            </w:r>
          </w:p>
        </w:tc>
        <w:tc>
          <w:tcPr>
            <w:tcW w:w="292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精细化工工艺学</w:t>
            </w:r>
          </w:p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Chemistry and Technology of Fine Chemicals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7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C组</w:t>
            </w:r>
          </w:p>
        </w:tc>
      </w:tr>
      <w:tr w:rsidR="009267AB" w:rsidTr="0080768A"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CHM122721020</w:t>
            </w:r>
          </w:p>
        </w:tc>
        <w:tc>
          <w:tcPr>
            <w:tcW w:w="292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膜分离技术</w:t>
            </w:r>
          </w:p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proofErr w:type="spellStart"/>
            <w:r w:rsidRPr="00584418">
              <w:rPr>
                <w:rFonts w:ascii="宋体" w:hAnsi="宋体" w:cs="宋体"/>
                <w:sz w:val="16"/>
                <w:szCs w:val="21"/>
              </w:rPr>
              <w:t>Menbrane</w:t>
            </w:r>
            <w:proofErr w:type="spellEnd"/>
            <w:r w:rsidRPr="00584418">
              <w:rPr>
                <w:rFonts w:ascii="宋体" w:hAnsi="宋体" w:cs="宋体"/>
                <w:sz w:val="16"/>
                <w:szCs w:val="21"/>
              </w:rPr>
              <w:t xml:space="preserve"> Separation Technology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35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26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9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26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7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C组</w:t>
            </w:r>
          </w:p>
        </w:tc>
      </w:tr>
      <w:tr w:rsidR="009267AB" w:rsidTr="0080768A"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CHM620521010</w:t>
            </w:r>
          </w:p>
        </w:tc>
        <w:tc>
          <w:tcPr>
            <w:tcW w:w="292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清洁能源技术</w:t>
            </w:r>
          </w:p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 xml:space="preserve">Clean Technology for Oil Production 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1.0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7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C组</w:t>
            </w:r>
          </w:p>
        </w:tc>
      </w:tr>
      <w:tr w:rsidR="009267AB" w:rsidTr="0080768A"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CHM123621020</w:t>
            </w:r>
          </w:p>
        </w:tc>
        <w:tc>
          <w:tcPr>
            <w:tcW w:w="292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天然气处理与加工</w:t>
            </w:r>
          </w:p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Natural Gas Treatment and Processing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7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C组</w:t>
            </w:r>
          </w:p>
        </w:tc>
      </w:tr>
      <w:tr w:rsidR="009267AB" w:rsidTr="0080768A"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CHM610221020</w:t>
            </w:r>
          </w:p>
        </w:tc>
        <w:tc>
          <w:tcPr>
            <w:tcW w:w="292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先进多孔材料概论（双语）</w:t>
            </w:r>
          </w:p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Introduction to Advanced Porous Material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7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C组</w:t>
            </w:r>
          </w:p>
        </w:tc>
      </w:tr>
      <w:tr w:rsidR="009267AB" w:rsidTr="0080768A"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CHM657721020</w:t>
            </w:r>
          </w:p>
        </w:tc>
        <w:tc>
          <w:tcPr>
            <w:tcW w:w="292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新型碳材料（双语）</w:t>
            </w:r>
          </w:p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New Carbon Materials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7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C组</w:t>
            </w:r>
          </w:p>
        </w:tc>
      </w:tr>
      <w:tr w:rsidR="009267AB" w:rsidTr="0080768A"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CHM127421010</w:t>
            </w:r>
          </w:p>
        </w:tc>
        <w:tc>
          <w:tcPr>
            <w:tcW w:w="292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C1化学与化工（双语）</w:t>
            </w:r>
          </w:p>
          <w:p w:rsidR="009267AB" w:rsidRPr="00584418" w:rsidRDefault="009267AB" w:rsidP="00584418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C1 Chemistry &amp;amp; Engineering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1.0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7</w:t>
            </w:r>
          </w:p>
        </w:tc>
        <w:tc>
          <w:tcPr>
            <w:tcW w:w="500" w:type="dxa"/>
            <w:vAlign w:val="center"/>
          </w:tcPr>
          <w:p w:rsidR="009267AB" w:rsidRPr="00584418" w:rsidRDefault="009267AB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C组</w:t>
            </w:r>
          </w:p>
        </w:tc>
      </w:tr>
      <w:tr w:rsidR="00670958" w:rsidTr="00C455FF">
        <w:tc>
          <w:tcPr>
            <w:tcW w:w="400" w:type="dxa"/>
            <w:vAlign w:val="center"/>
          </w:tcPr>
          <w:p w:rsidR="00670958" w:rsidRPr="00584418" w:rsidRDefault="00670958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Align w:val="center"/>
          </w:tcPr>
          <w:p w:rsidR="00670958" w:rsidRPr="00584418" w:rsidRDefault="00670958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670958" w:rsidRPr="00670958" w:rsidRDefault="00670958" w:rsidP="00670958">
            <w:pPr>
              <w:spacing w:line="280" w:lineRule="exact"/>
              <w:jc w:val="center"/>
              <w:rPr>
                <w:rFonts w:ascii="宋体" w:hAnsi="宋体" w:cs="宋体" w:hint="eastAsia"/>
                <w:sz w:val="16"/>
                <w:szCs w:val="21"/>
              </w:rPr>
            </w:pPr>
            <w:r w:rsidRPr="00670958">
              <w:rPr>
                <w:rFonts w:ascii="宋体" w:hAnsi="宋体" w:cs="宋体" w:hint="eastAsia"/>
                <w:sz w:val="16"/>
                <w:szCs w:val="21"/>
              </w:rPr>
              <w:t>专业选修课程</w:t>
            </w:r>
          </w:p>
          <w:p w:rsidR="00670958" w:rsidRPr="00584418" w:rsidRDefault="00670958" w:rsidP="0067095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670958">
              <w:rPr>
                <w:rFonts w:ascii="宋体" w:hAnsi="宋体" w:cs="宋体" w:hint="eastAsia"/>
                <w:sz w:val="16"/>
                <w:szCs w:val="21"/>
              </w:rPr>
              <w:t>修读说明</w:t>
            </w:r>
          </w:p>
        </w:tc>
        <w:tc>
          <w:tcPr>
            <w:tcW w:w="7420" w:type="dxa"/>
            <w:gridSpan w:val="10"/>
            <w:vAlign w:val="center"/>
          </w:tcPr>
          <w:p w:rsidR="00670958" w:rsidRPr="00670958" w:rsidRDefault="00670958" w:rsidP="00670958">
            <w:pPr>
              <w:spacing w:line="280" w:lineRule="exact"/>
              <w:jc w:val="left"/>
              <w:rPr>
                <w:rFonts w:ascii="宋体" w:hAnsi="宋体" w:cs="宋体" w:hint="eastAsia"/>
                <w:sz w:val="16"/>
                <w:szCs w:val="21"/>
              </w:rPr>
            </w:pPr>
            <w:r w:rsidRPr="00670958">
              <w:rPr>
                <w:rFonts w:ascii="宋体" w:hAnsi="宋体" w:cs="宋体" w:hint="eastAsia"/>
                <w:sz w:val="16"/>
                <w:szCs w:val="21"/>
              </w:rPr>
              <w:t>1.建议从B组课程中</w:t>
            </w:r>
            <w:r>
              <w:rPr>
                <w:rFonts w:ascii="宋体" w:hAnsi="宋体" w:cs="宋体" w:hint="eastAsia"/>
                <w:sz w:val="16"/>
                <w:szCs w:val="21"/>
              </w:rPr>
              <w:t>至少</w:t>
            </w:r>
            <w:r w:rsidRPr="00670958">
              <w:rPr>
                <w:rFonts w:ascii="宋体" w:hAnsi="宋体" w:cs="宋体" w:hint="eastAsia"/>
                <w:sz w:val="16"/>
                <w:szCs w:val="21"/>
              </w:rPr>
              <w:t>修读</w:t>
            </w:r>
            <w:r>
              <w:rPr>
                <w:rFonts w:ascii="宋体" w:hAnsi="宋体" w:cs="宋体"/>
                <w:sz w:val="16"/>
                <w:szCs w:val="21"/>
              </w:rPr>
              <w:t>2</w:t>
            </w:r>
            <w:r w:rsidRPr="00670958">
              <w:rPr>
                <w:rFonts w:ascii="宋体" w:hAnsi="宋体" w:cs="宋体" w:hint="eastAsia"/>
                <w:sz w:val="16"/>
                <w:szCs w:val="21"/>
              </w:rPr>
              <w:t>学分，C组课程中</w:t>
            </w:r>
            <w:r>
              <w:rPr>
                <w:rFonts w:ascii="宋体" w:hAnsi="宋体" w:cs="宋体" w:hint="eastAsia"/>
                <w:sz w:val="16"/>
                <w:szCs w:val="21"/>
              </w:rPr>
              <w:t>至少</w:t>
            </w:r>
            <w:r w:rsidRPr="00670958">
              <w:rPr>
                <w:rFonts w:ascii="宋体" w:hAnsi="宋体" w:cs="宋体" w:hint="eastAsia"/>
                <w:sz w:val="16"/>
                <w:szCs w:val="21"/>
              </w:rPr>
              <w:t>修读</w:t>
            </w:r>
            <w:r>
              <w:rPr>
                <w:rFonts w:ascii="宋体" w:hAnsi="宋体" w:cs="宋体"/>
                <w:sz w:val="16"/>
                <w:szCs w:val="21"/>
              </w:rPr>
              <w:t>2</w:t>
            </w:r>
            <w:r w:rsidRPr="00670958">
              <w:rPr>
                <w:rFonts w:ascii="宋体" w:hAnsi="宋体" w:cs="宋体" w:hint="eastAsia"/>
                <w:sz w:val="16"/>
                <w:szCs w:val="21"/>
              </w:rPr>
              <w:t>学分。</w:t>
            </w:r>
          </w:p>
          <w:p w:rsidR="00670958" w:rsidRPr="00584418" w:rsidRDefault="00670958" w:rsidP="00670958">
            <w:pPr>
              <w:spacing w:line="280" w:lineRule="exact"/>
              <w:rPr>
                <w:rFonts w:ascii="宋体" w:hAnsi="宋体" w:cs="宋体"/>
                <w:sz w:val="16"/>
                <w:szCs w:val="21"/>
              </w:rPr>
            </w:pPr>
            <w:r w:rsidRPr="00670958">
              <w:rPr>
                <w:rFonts w:ascii="宋体" w:hAnsi="宋体" w:cs="宋体" w:hint="eastAsia"/>
                <w:sz w:val="16"/>
                <w:szCs w:val="21"/>
              </w:rPr>
              <w:t>2.建议在进实验室前选修“实验室安全与环保”。</w:t>
            </w:r>
          </w:p>
        </w:tc>
      </w:tr>
    </w:tbl>
    <w:p w:rsidR="00EB74E2" w:rsidRPr="00584418" w:rsidRDefault="00EB74E2" w:rsidP="00584418">
      <w:pPr>
        <w:spacing w:line="280" w:lineRule="exact"/>
        <w:jc w:val="left"/>
        <w:rPr>
          <w:rFonts w:ascii="宋体" w:hAnsi="宋体" w:cs="宋体"/>
          <w:b/>
          <w:sz w:val="16"/>
          <w:szCs w:val="21"/>
        </w:rPr>
        <w:sectPr w:rsidR="00EB74E2" w:rsidRPr="00584418" w:rsidSect="00086D46">
          <w:pgSz w:w="11906" w:h="16838" w:code="9"/>
          <w:pgMar w:top="1247" w:right="1247" w:bottom="1247" w:left="1418" w:header="851" w:footer="992" w:gutter="0"/>
          <w:cols w:space="425"/>
          <w:docGrid w:linePitch="326"/>
        </w:sectPr>
      </w:pPr>
    </w:p>
    <w:p w:rsidR="00EB74E2" w:rsidRPr="00584418" w:rsidRDefault="00EB74E2" w:rsidP="00584418">
      <w:pPr>
        <w:spacing w:line="240" w:lineRule="auto"/>
        <w:ind w:right="2800" w:firstLine="440"/>
        <w:jc w:val="right"/>
        <w:rPr>
          <w:rFonts w:ascii="宋体" w:hAnsi="宋体" w:cs="宋体"/>
          <w:sz w:val="16"/>
          <w:szCs w:val="21"/>
        </w:rPr>
      </w:pPr>
    </w:p>
    <w:p w:rsidR="00EB74E2" w:rsidRPr="00584418" w:rsidRDefault="00EB74E2" w:rsidP="00584418">
      <w:pPr>
        <w:spacing w:line="240" w:lineRule="auto"/>
        <w:ind w:right="2800" w:firstLine="440"/>
        <w:jc w:val="right"/>
        <w:rPr>
          <w:rFonts w:ascii="宋体" w:hAnsi="宋体" w:cs="宋体"/>
          <w:sz w:val="16"/>
          <w:szCs w:val="21"/>
        </w:rPr>
      </w:pPr>
    </w:p>
    <w:p w:rsidR="00EB74E2" w:rsidRPr="00584418" w:rsidRDefault="00EB74E2" w:rsidP="00584418">
      <w:pPr>
        <w:spacing w:line="240" w:lineRule="auto"/>
        <w:ind w:right="2800" w:firstLine="440"/>
        <w:jc w:val="right"/>
        <w:rPr>
          <w:rFonts w:ascii="宋体" w:hAnsi="宋体" w:cs="宋体"/>
          <w:sz w:val="16"/>
          <w:szCs w:val="21"/>
        </w:rPr>
      </w:pPr>
    </w:p>
    <w:p w:rsidR="00EB74E2" w:rsidRPr="00584418" w:rsidRDefault="009267AB" w:rsidP="00584418">
      <w:pPr>
        <w:spacing w:line="240" w:lineRule="auto"/>
        <w:ind w:right="2800" w:firstLine="440"/>
        <w:jc w:val="right"/>
        <w:rPr>
          <w:rFonts w:ascii="宋体" w:hAnsi="宋体" w:cs="宋体"/>
          <w:sz w:val="16"/>
          <w:szCs w:val="21"/>
        </w:rPr>
      </w:pPr>
      <w:r w:rsidRPr="00584418">
        <w:rPr>
          <w:rFonts w:ascii="宋体" w:hAnsi="宋体" w:cs="宋体"/>
          <w:sz w:val="16"/>
          <w:szCs w:val="21"/>
        </w:rPr>
        <w:t>专业负责人签字：</w:t>
      </w:r>
    </w:p>
    <w:p w:rsidR="00EB74E2" w:rsidRPr="00584418" w:rsidRDefault="00EB74E2" w:rsidP="00584418">
      <w:pPr>
        <w:spacing w:line="240" w:lineRule="auto"/>
        <w:ind w:right="2800" w:firstLine="440"/>
        <w:jc w:val="right"/>
        <w:rPr>
          <w:rFonts w:ascii="宋体" w:hAnsi="宋体" w:cs="宋体"/>
          <w:sz w:val="16"/>
          <w:szCs w:val="21"/>
        </w:rPr>
      </w:pPr>
    </w:p>
    <w:p w:rsidR="00EB74E2" w:rsidRPr="00584418" w:rsidRDefault="00EB74E2" w:rsidP="00584418">
      <w:pPr>
        <w:spacing w:line="240" w:lineRule="auto"/>
        <w:ind w:right="2800" w:firstLine="440"/>
        <w:jc w:val="right"/>
        <w:rPr>
          <w:rFonts w:ascii="宋体" w:hAnsi="宋体" w:cs="宋体"/>
          <w:sz w:val="16"/>
          <w:szCs w:val="21"/>
        </w:rPr>
      </w:pPr>
    </w:p>
    <w:p w:rsidR="00EB74E2" w:rsidRPr="00584418" w:rsidRDefault="009267AB" w:rsidP="00584418">
      <w:pPr>
        <w:spacing w:line="240" w:lineRule="auto"/>
        <w:ind w:right="2800" w:firstLine="440"/>
        <w:jc w:val="right"/>
        <w:rPr>
          <w:rFonts w:ascii="宋体" w:hAnsi="宋体" w:cs="宋体"/>
          <w:sz w:val="16"/>
          <w:szCs w:val="21"/>
        </w:rPr>
      </w:pPr>
      <w:r w:rsidRPr="00584418">
        <w:rPr>
          <w:rFonts w:ascii="宋体" w:hAnsi="宋体" w:cs="宋体"/>
          <w:sz w:val="16"/>
          <w:szCs w:val="21"/>
        </w:rPr>
        <w:t>专业建设委员会主任签字：</w:t>
      </w:r>
    </w:p>
    <w:p w:rsidR="00EB74E2" w:rsidRPr="00584418" w:rsidRDefault="00EB74E2" w:rsidP="00584418">
      <w:pPr>
        <w:spacing w:line="240" w:lineRule="auto"/>
        <w:ind w:right="2800" w:firstLine="440"/>
        <w:jc w:val="right"/>
        <w:rPr>
          <w:rFonts w:ascii="宋体" w:hAnsi="宋体" w:cs="宋体"/>
          <w:sz w:val="16"/>
          <w:szCs w:val="21"/>
        </w:rPr>
      </w:pPr>
    </w:p>
    <w:p w:rsidR="00EB74E2" w:rsidRPr="00584418" w:rsidRDefault="00EB74E2" w:rsidP="00584418">
      <w:pPr>
        <w:spacing w:line="240" w:lineRule="auto"/>
        <w:ind w:right="2800" w:firstLine="440"/>
        <w:jc w:val="right"/>
        <w:rPr>
          <w:rFonts w:ascii="宋体" w:hAnsi="宋体" w:cs="宋体"/>
          <w:sz w:val="16"/>
          <w:szCs w:val="21"/>
        </w:rPr>
      </w:pPr>
    </w:p>
    <w:p w:rsidR="00EB74E2" w:rsidRPr="00584418" w:rsidRDefault="009267AB" w:rsidP="00584418">
      <w:pPr>
        <w:spacing w:line="240" w:lineRule="auto"/>
        <w:ind w:right="2800" w:firstLine="440"/>
        <w:jc w:val="right"/>
        <w:rPr>
          <w:rFonts w:ascii="宋体" w:hAnsi="宋体" w:cs="宋体"/>
          <w:sz w:val="16"/>
          <w:szCs w:val="21"/>
        </w:rPr>
      </w:pPr>
      <w:r w:rsidRPr="00584418">
        <w:rPr>
          <w:rFonts w:ascii="宋体" w:hAnsi="宋体" w:cs="宋体"/>
          <w:sz w:val="16"/>
          <w:szCs w:val="21"/>
        </w:rPr>
        <w:t>教学院长签字：</w:t>
      </w:r>
    </w:p>
    <w:p w:rsidR="00EB74E2" w:rsidRPr="00584418" w:rsidRDefault="00EB74E2" w:rsidP="00584418">
      <w:pPr>
        <w:spacing w:line="240" w:lineRule="auto"/>
        <w:ind w:right="2800" w:firstLine="440"/>
        <w:jc w:val="right"/>
        <w:rPr>
          <w:rFonts w:ascii="宋体" w:hAnsi="宋体" w:cs="宋体"/>
          <w:sz w:val="16"/>
          <w:szCs w:val="21"/>
        </w:rPr>
      </w:pPr>
    </w:p>
    <w:p w:rsidR="00EB74E2" w:rsidRPr="00584418" w:rsidRDefault="00EB74E2" w:rsidP="00584418">
      <w:pPr>
        <w:spacing w:line="240" w:lineRule="auto"/>
        <w:ind w:right="2800" w:firstLine="440"/>
        <w:jc w:val="right"/>
        <w:rPr>
          <w:rFonts w:ascii="宋体" w:hAnsi="宋体" w:cs="宋体"/>
          <w:sz w:val="16"/>
          <w:szCs w:val="21"/>
        </w:rPr>
      </w:pPr>
    </w:p>
    <w:p w:rsidR="00EB74E2" w:rsidRPr="00584418" w:rsidRDefault="009267AB" w:rsidP="00584418">
      <w:pPr>
        <w:spacing w:line="240" w:lineRule="auto"/>
        <w:ind w:right="2800" w:firstLine="440"/>
        <w:jc w:val="right"/>
        <w:rPr>
          <w:rFonts w:ascii="宋体" w:hAnsi="宋体" w:cs="宋体"/>
          <w:sz w:val="16"/>
          <w:szCs w:val="21"/>
        </w:rPr>
      </w:pPr>
      <w:r w:rsidRPr="00584418">
        <w:rPr>
          <w:rFonts w:ascii="宋体" w:hAnsi="宋体" w:cs="宋体"/>
          <w:sz w:val="16"/>
          <w:szCs w:val="21"/>
        </w:rPr>
        <w:t>学院（盖章）：</w:t>
      </w:r>
    </w:p>
    <w:p w:rsidR="00EB74E2" w:rsidRPr="00584418" w:rsidRDefault="00EB74E2" w:rsidP="00584418">
      <w:pPr>
        <w:spacing w:line="240" w:lineRule="auto"/>
        <w:ind w:right="2800" w:firstLine="440"/>
        <w:jc w:val="right"/>
        <w:rPr>
          <w:rFonts w:ascii="宋体" w:hAnsi="宋体" w:cs="宋体"/>
          <w:sz w:val="16"/>
          <w:szCs w:val="21"/>
        </w:rPr>
      </w:pPr>
    </w:p>
    <w:p w:rsidR="00EB74E2" w:rsidRPr="00584418" w:rsidRDefault="00EB74E2" w:rsidP="00584418">
      <w:pPr>
        <w:spacing w:line="240" w:lineRule="auto"/>
        <w:ind w:right="2800" w:firstLine="440"/>
        <w:jc w:val="right"/>
        <w:rPr>
          <w:rFonts w:ascii="宋体" w:hAnsi="宋体" w:cs="宋体"/>
          <w:sz w:val="16"/>
          <w:szCs w:val="21"/>
        </w:rPr>
      </w:pPr>
    </w:p>
    <w:p w:rsidR="00EB74E2" w:rsidRPr="00584418" w:rsidRDefault="009267AB" w:rsidP="00584418">
      <w:pPr>
        <w:spacing w:line="240" w:lineRule="auto"/>
        <w:ind w:right="2800" w:firstLine="440"/>
        <w:jc w:val="right"/>
        <w:rPr>
          <w:rFonts w:ascii="宋体" w:hAnsi="宋体" w:cs="宋体"/>
          <w:sz w:val="16"/>
          <w:szCs w:val="21"/>
        </w:rPr>
      </w:pPr>
      <w:r w:rsidRPr="00584418">
        <w:rPr>
          <w:rFonts w:ascii="宋体" w:hAnsi="宋体" w:cs="宋体"/>
          <w:sz w:val="16"/>
          <w:szCs w:val="21"/>
        </w:rPr>
        <w:t>年    月    日</w:t>
      </w:r>
    </w:p>
    <w:p w:rsidR="00EB74E2" w:rsidRPr="00584418" w:rsidRDefault="00EB74E2" w:rsidP="00584418">
      <w:pPr>
        <w:spacing w:line="240" w:lineRule="auto"/>
        <w:jc w:val="left"/>
        <w:rPr>
          <w:rFonts w:ascii="宋体" w:hAnsi="宋体" w:cs="宋体"/>
          <w:sz w:val="16"/>
          <w:szCs w:val="21"/>
        </w:rPr>
      </w:pPr>
    </w:p>
    <w:sectPr w:rsidR="00EB74E2" w:rsidRPr="00584418" w:rsidSect="00086D46">
      <w:pgSz w:w="11906" w:h="16838"/>
      <w:pgMar w:top="1247" w:right="1247" w:bottom="1247" w:left="1418" w:header="851" w:footer="992" w:gutter="0"/>
      <w:cols w:space="425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CD6B3C8"/>
    <w:multiLevelType w:val="singleLevel"/>
    <w:tmpl w:val="8CD6B3C8"/>
    <w:lvl w:ilvl="0">
      <w:start w:val="6"/>
      <w:numFmt w:val="decimal"/>
      <w:suff w:val="nothing"/>
      <w:lvlText w:val="（%1）"/>
      <w:lvlJc w:val="left"/>
    </w:lvl>
  </w:abstractNum>
  <w:abstractNum w:abstractNumId="1" w15:restartNumberingAfterBreak="0">
    <w:nsid w:val="A10FC9A4"/>
    <w:multiLevelType w:val="singleLevel"/>
    <w:tmpl w:val="A10FC9A4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B419D857"/>
    <w:multiLevelType w:val="singleLevel"/>
    <w:tmpl w:val="B419D857"/>
    <w:lvl w:ilvl="0">
      <w:start w:val="2"/>
      <w:numFmt w:val="decimal"/>
      <w:suff w:val="nothing"/>
      <w:lvlText w:val="（%1）"/>
      <w:lvlJc w:val="left"/>
    </w:lvl>
  </w:abstractNum>
  <w:abstractNum w:abstractNumId="3" w15:restartNumberingAfterBreak="0">
    <w:nsid w:val="C5EBF926"/>
    <w:multiLevelType w:val="multilevel"/>
    <w:tmpl w:val="C5EBF92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E6FFE0A8"/>
    <w:multiLevelType w:val="multilevel"/>
    <w:tmpl w:val="E6FFE0A8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5" w15:restartNumberingAfterBreak="0">
    <w:nsid w:val="00220C7F"/>
    <w:multiLevelType w:val="singleLevel"/>
    <w:tmpl w:val="00220C7F"/>
    <w:lvl w:ilvl="0">
      <w:start w:val="1"/>
      <w:numFmt w:val="decimal"/>
      <w:suff w:val="nothing"/>
      <w:lvlText w:val="（%1）"/>
      <w:lvlJc w:val="left"/>
    </w:lvl>
  </w:abstractNum>
  <w:abstractNum w:abstractNumId="6" w15:restartNumberingAfterBreak="0">
    <w:nsid w:val="2200BE3E"/>
    <w:multiLevelType w:val="singleLevel"/>
    <w:tmpl w:val="2200BE3E"/>
    <w:lvl w:ilvl="0">
      <w:start w:val="3"/>
      <w:numFmt w:val="decimal"/>
      <w:suff w:val="nothing"/>
      <w:lvlText w:val="（%1）"/>
      <w:lvlJc w:val="left"/>
    </w:lvl>
  </w:abstractNum>
  <w:abstractNum w:abstractNumId="7" w15:restartNumberingAfterBreak="0">
    <w:nsid w:val="2B9B0924"/>
    <w:multiLevelType w:val="hybridMultilevel"/>
    <w:tmpl w:val="901033CE"/>
    <w:lvl w:ilvl="0" w:tplc="3E50D7BC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1" w:tplc="ECD43694" w:tentative="1">
      <w:start w:val="1"/>
      <w:numFmt w:val="bullet"/>
      <w:lvlText w:val=""/>
      <w:lvlJc w:val="left"/>
      <w:pPr>
        <w:ind w:left="1860" w:hanging="420"/>
      </w:pPr>
      <w:rPr>
        <w:rFonts w:ascii="Wingdings" w:hAnsi="Wingdings" w:hint="default"/>
      </w:rPr>
    </w:lvl>
    <w:lvl w:ilvl="2" w:tplc="1E9C97D8" w:tentative="1">
      <w:start w:val="1"/>
      <w:numFmt w:val="bullet"/>
      <w:lvlText w:val=""/>
      <w:lvlJc w:val="left"/>
      <w:pPr>
        <w:ind w:left="2280" w:hanging="420"/>
      </w:pPr>
      <w:rPr>
        <w:rFonts w:ascii="Wingdings" w:hAnsi="Wingdings" w:hint="default"/>
      </w:rPr>
    </w:lvl>
    <w:lvl w:ilvl="3" w:tplc="E7C889BE" w:tentative="1">
      <w:start w:val="1"/>
      <w:numFmt w:val="bullet"/>
      <w:lvlText w:val=""/>
      <w:lvlJc w:val="left"/>
      <w:pPr>
        <w:ind w:left="2700" w:hanging="420"/>
      </w:pPr>
      <w:rPr>
        <w:rFonts w:ascii="Wingdings" w:hAnsi="Wingdings" w:hint="default"/>
      </w:rPr>
    </w:lvl>
    <w:lvl w:ilvl="4" w:tplc="E3A4B888" w:tentative="1">
      <w:start w:val="1"/>
      <w:numFmt w:val="bullet"/>
      <w:lvlText w:val=""/>
      <w:lvlJc w:val="left"/>
      <w:pPr>
        <w:ind w:left="3120" w:hanging="420"/>
      </w:pPr>
      <w:rPr>
        <w:rFonts w:ascii="Wingdings" w:hAnsi="Wingdings" w:hint="default"/>
      </w:rPr>
    </w:lvl>
    <w:lvl w:ilvl="5" w:tplc="C0CA81BC" w:tentative="1">
      <w:start w:val="1"/>
      <w:numFmt w:val="bullet"/>
      <w:lvlText w:val=""/>
      <w:lvlJc w:val="left"/>
      <w:pPr>
        <w:ind w:left="3540" w:hanging="420"/>
      </w:pPr>
      <w:rPr>
        <w:rFonts w:ascii="Wingdings" w:hAnsi="Wingdings" w:hint="default"/>
      </w:rPr>
    </w:lvl>
    <w:lvl w:ilvl="6" w:tplc="A1608024" w:tentative="1">
      <w:start w:val="1"/>
      <w:numFmt w:val="bullet"/>
      <w:lvlText w:val=""/>
      <w:lvlJc w:val="left"/>
      <w:pPr>
        <w:ind w:left="3960" w:hanging="420"/>
      </w:pPr>
      <w:rPr>
        <w:rFonts w:ascii="Wingdings" w:hAnsi="Wingdings" w:hint="default"/>
      </w:rPr>
    </w:lvl>
    <w:lvl w:ilvl="7" w:tplc="560C6F80" w:tentative="1">
      <w:start w:val="1"/>
      <w:numFmt w:val="bullet"/>
      <w:lvlText w:val=""/>
      <w:lvlJc w:val="left"/>
      <w:pPr>
        <w:ind w:left="4380" w:hanging="420"/>
      </w:pPr>
      <w:rPr>
        <w:rFonts w:ascii="Wingdings" w:hAnsi="Wingdings" w:hint="default"/>
      </w:rPr>
    </w:lvl>
    <w:lvl w:ilvl="8" w:tplc="121E8A78" w:tentative="1">
      <w:start w:val="1"/>
      <w:numFmt w:val="bullet"/>
      <w:lvlText w:val=""/>
      <w:lvlJc w:val="left"/>
      <w:pPr>
        <w:ind w:left="4800" w:hanging="420"/>
      </w:pPr>
      <w:rPr>
        <w:rFonts w:ascii="Wingdings" w:hAnsi="Wingdings" w:hint="default"/>
      </w:rPr>
    </w:lvl>
  </w:abstractNum>
  <w:abstractNum w:abstractNumId="8" w15:restartNumberingAfterBreak="0">
    <w:nsid w:val="2CE20335"/>
    <w:multiLevelType w:val="multilevel"/>
    <w:tmpl w:val="2CE20335"/>
    <w:lvl w:ilvl="0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9" w15:restartNumberingAfterBreak="0">
    <w:nsid w:val="2DDE5DFC"/>
    <w:multiLevelType w:val="multilevel"/>
    <w:tmpl w:val="2DDE5DFC"/>
    <w:lvl w:ilvl="0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0" w15:restartNumberingAfterBreak="0">
    <w:nsid w:val="38CB12A7"/>
    <w:multiLevelType w:val="hybridMultilevel"/>
    <w:tmpl w:val="7AAA606A"/>
    <w:lvl w:ilvl="0" w:tplc="8E5E4E4A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C666D8B2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E18A0B24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B3EAA986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197CF276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40D4837E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1AC76B6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928C7B06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37DA0CEE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42323A41"/>
    <w:multiLevelType w:val="hybridMultilevel"/>
    <w:tmpl w:val="180A953C"/>
    <w:lvl w:ilvl="0" w:tplc="C3C6019C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3BDE061A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6F28C4FA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48CAB998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A5FA1650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590CA464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FA4CC764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EA2C1BC6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C69E0FA8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2" w15:restartNumberingAfterBreak="0">
    <w:nsid w:val="457E4750"/>
    <w:multiLevelType w:val="hybridMultilevel"/>
    <w:tmpl w:val="16727FFE"/>
    <w:lvl w:ilvl="0" w:tplc="C4BC1372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57E42B30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377E5362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5F2C9178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4308FDA0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A0ECEE26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E348ECE4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751E74BC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DFE618C4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3" w15:restartNumberingAfterBreak="0">
    <w:nsid w:val="53B169E9"/>
    <w:multiLevelType w:val="hybridMultilevel"/>
    <w:tmpl w:val="C246AB2A"/>
    <w:lvl w:ilvl="0" w:tplc="2DD6D91E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DAC68CF8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8ED04BD4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65C4AE82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3E3C0356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6906A95E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E50EDE4A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5668446A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87488A8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4" w15:restartNumberingAfterBreak="0">
    <w:nsid w:val="70F2516E"/>
    <w:multiLevelType w:val="multilevel"/>
    <w:tmpl w:val="70F2516E"/>
    <w:lvl w:ilvl="0">
      <w:start w:val="1"/>
      <w:numFmt w:val="bullet"/>
      <w:pStyle w:val="--"/>
      <w:lvlText w:val=""/>
      <w:lvlJc w:val="left"/>
      <w:pPr>
        <w:ind w:left="25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8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9"/>
  </w:num>
  <w:num w:numId="8">
    <w:abstractNumId w:val="6"/>
  </w:num>
  <w:num w:numId="9">
    <w:abstractNumId w:val="0"/>
  </w:num>
  <w:num w:numId="10">
    <w:abstractNumId w:val="5"/>
  </w:num>
  <w:num w:numId="11">
    <w:abstractNumId w:val="10"/>
  </w:num>
  <w:num w:numId="12">
    <w:abstractNumId w:val="7"/>
  </w:num>
  <w:num w:numId="13">
    <w:abstractNumId w:val="12"/>
  </w:num>
  <w:num w:numId="14">
    <w:abstractNumId w:val="11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210"/>
    <w:rsid w:val="00022114"/>
    <w:rsid w:val="000264F2"/>
    <w:rsid w:val="00051862"/>
    <w:rsid w:val="00063E83"/>
    <w:rsid w:val="00077C65"/>
    <w:rsid w:val="00083CDB"/>
    <w:rsid w:val="000862A1"/>
    <w:rsid w:val="00086D46"/>
    <w:rsid w:val="000A22A0"/>
    <w:rsid w:val="000A3885"/>
    <w:rsid w:val="000B001F"/>
    <w:rsid w:val="000B2139"/>
    <w:rsid w:val="000C6461"/>
    <w:rsid w:val="000C6CB3"/>
    <w:rsid w:val="000D2E90"/>
    <w:rsid w:val="000D6210"/>
    <w:rsid w:val="000E7A63"/>
    <w:rsid w:val="000F01CD"/>
    <w:rsid w:val="000F2203"/>
    <w:rsid w:val="00153DF6"/>
    <w:rsid w:val="00154C4B"/>
    <w:rsid w:val="001604E9"/>
    <w:rsid w:val="00171F36"/>
    <w:rsid w:val="001856DB"/>
    <w:rsid w:val="00190800"/>
    <w:rsid w:val="001963B8"/>
    <w:rsid w:val="001B0753"/>
    <w:rsid w:val="001B70D8"/>
    <w:rsid w:val="001C06DC"/>
    <w:rsid w:val="001C0718"/>
    <w:rsid w:val="001C1940"/>
    <w:rsid w:val="001C3501"/>
    <w:rsid w:val="001D6DBB"/>
    <w:rsid w:val="001D6E99"/>
    <w:rsid w:val="001F1AD1"/>
    <w:rsid w:val="0023259C"/>
    <w:rsid w:val="002427EE"/>
    <w:rsid w:val="0024299F"/>
    <w:rsid w:val="00263362"/>
    <w:rsid w:val="00274F91"/>
    <w:rsid w:val="0027792C"/>
    <w:rsid w:val="00280ED6"/>
    <w:rsid w:val="0028647A"/>
    <w:rsid w:val="0028702D"/>
    <w:rsid w:val="002877A6"/>
    <w:rsid w:val="0029086C"/>
    <w:rsid w:val="002A53ED"/>
    <w:rsid w:val="002C09B2"/>
    <w:rsid w:val="002C20EB"/>
    <w:rsid w:val="002C508E"/>
    <w:rsid w:val="002C5EED"/>
    <w:rsid w:val="002D6586"/>
    <w:rsid w:val="002E12FA"/>
    <w:rsid w:val="002F08EB"/>
    <w:rsid w:val="002F7141"/>
    <w:rsid w:val="00302E31"/>
    <w:rsid w:val="00311806"/>
    <w:rsid w:val="003122DF"/>
    <w:rsid w:val="00321911"/>
    <w:rsid w:val="00324100"/>
    <w:rsid w:val="00334545"/>
    <w:rsid w:val="00344E2E"/>
    <w:rsid w:val="00345CBA"/>
    <w:rsid w:val="00346788"/>
    <w:rsid w:val="00350104"/>
    <w:rsid w:val="00353BE9"/>
    <w:rsid w:val="003542E5"/>
    <w:rsid w:val="00354B5D"/>
    <w:rsid w:val="00362609"/>
    <w:rsid w:val="00364793"/>
    <w:rsid w:val="003765D1"/>
    <w:rsid w:val="00382AA8"/>
    <w:rsid w:val="003A2225"/>
    <w:rsid w:val="003C2E7A"/>
    <w:rsid w:val="003D7CEB"/>
    <w:rsid w:val="003E1651"/>
    <w:rsid w:val="003E21AE"/>
    <w:rsid w:val="003E368B"/>
    <w:rsid w:val="003F0685"/>
    <w:rsid w:val="003F1C33"/>
    <w:rsid w:val="00412A8F"/>
    <w:rsid w:val="0042096E"/>
    <w:rsid w:val="00420D04"/>
    <w:rsid w:val="0042212E"/>
    <w:rsid w:val="00424EB7"/>
    <w:rsid w:val="004516BB"/>
    <w:rsid w:val="0046008A"/>
    <w:rsid w:val="00460EC1"/>
    <w:rsid w:val="00466D2F"/>
    <w:rsid w:val="00476536"/>
    <w:rsid w:val="00480FAD"/>
    <w:rsid w:val="00481697"/>
    <w:rsid w:val="004A02E6"/>
    <w:rsid w:val="004A29E2"/>
    <w:rsid w:val="004B05BF"/>
    <w:rsid w:val="004B0E7E"/>
    <w:rsid w:val="004B168D"/>
    <w:rsid w:val="004B40E6"/>
    <w:rsid w:val="004D0B50"/>
    <w:rsid w:val="004D1DA5"/>
    <w:rsid w:val="004E14E1"/>
    <w:rsid w:val="004E26C0"/>
    <w:rsid w:val="004E2868"/>
    <w:rsid w:val="004E3991"/>
    <w:rsid w:val="00516960"/>
    <w:rsid w:val="00526DDA"/>
    <w:rsid w:val="00535AB0"/>
    <w:rsid w:val="00544B1D"/>
    <w:rsid w:val="00547133"/>
    <w:rsid w:val="00547445"/>
    <w:rsid w:val="0055023D"/>
    <w:rsid w:val="00555F29"/>
    <w:rsid w:val="00556808"/>
    <w:rsid w:val="00582405"/>
    <w:rsid w:val="00584418"/>
    <w:rsid w:val="005A1EB6"/>
    <w:rsid w:val="005B1D37"/>
    <w:rsid w:val="005C2603"/>
    <w:rsid w:val="005E4CC4"/>
    <w:rsid w:val="005E6362"/>
    <w:rsid w:val="005F09D1"/>
    <w:rsid w:val="005F3B71"/>
    <w:rsid w:val="005F58FB"/>
    <w:rsid w:val="005F7C3C"/>
    <w:rsid w:val="0060186F"/>
    <w:rsid w:val="00616F8B"/>
    <w:rsid w:val="00620981"/>
    <w:rsid w:val="006465F3"/>
    <w:rsid w:val="00651074"/>
    <w:rsid w:val="00653F64"/>
    <w:rsid w:val="006572B8"/>
    <w:rsid w:val="00657306"/>
    <w:rsid w:val="006573B2"/>
    <w:rsid w:val="0065781D"/>
    <w:rsid w:val="006626FA"/>
    <w:rsid w:val="00664380"/>
    <w:rsid w:val="00665616"/>
    <w:rsid w:val="00670958"/>
    <w:rsid w:val="00674AAE"/>
    <w:rsid w:val="0067553B"/>
    <w:rsid w:val="0068254D"/>
    <w:rsid w:val="006825F0"/>
    <w:rsid w:val="006856B6"/>
    <w:rsid w:val="0068659A"/>
    <w:rsid w:val="006940AC"/>
    <w:rsid w:val="006967D6"/>
    <w:rsid w:val="006A4321"/>
    <w:rsid w:val="006D0DCD"/>
    <w:rsid w:val="006D62C1"/>
    <w:rsid w:val="006E2F02"/>
    <w:rsid w:val="006F78A9"/>
    <w:rsid w:val="00702364"/>
    <w:rsid w:val="00714529"/>
    <w:rsid w:val="007153F3"/>
    <w:rsid w:val="0073737A"/>
    <w:rsid w:val="0074478D"/>
    <w:rsid w:val="00746AA4"/>
    <w:rsid w:val="00750A06"/>
    <w:rsid w:val="00753311"/>
    <w:rsid w:val="00754188"/>
    <w:rsid w:val="00755F56"/>
    <w:rsid w:val="007607C5"/>
    <w:rsid w:val="00770D95"/>
    <w:rsid w:val="00772283"/>
    <w:rsid w:val="00774C81"/>
    <w:rsid w:val="007804E1"/>
    <w:rsid w:val="007808C5"/>
    <w:rsid w:val="0078354C"/>
    <w:rsid w:val="007A3204"/>
    <w:rsid w:val="007A6F38"/>
    <w:rsid w:val="007B5367"/>
    <w:rsid w:val="007D0144"/>
    <w:rsid w:val="007D0B07"/>
    <w:rsid w:val="007F569F"/>
    <w:rsid w:val="007F60CE"/>
    <w:rsid w:val="00805E7A"/>
    <w:rsid w:val="0080768A"/>
    <w:rsid w:val="008231F2"/>
    <w:rsid w:val="00825BB2"/>
    <w:rsid w:val="0083267C"/>
    <w:rsid w:val="00840880"/>
    <w:rsid w:val="00844391"/>
    <w:rsid w:val="00847D15"/>
    <w:rsid w:val="0085513D"/>
    <w:rsid w:val="008628A5"/>
    <w:rsid w:val="008717F5"/>
    <w:rsid w:val="008719B8"/>
    <w:rsid w:val="00873E36"/>
    <w:rsid w:val="008747A1"/>
    <w:rsid w:val="00882681"/>
    <w:rsid w:val="00886B29"/>
    <w:rsid w:val="008A123A"/>
    <w:rsid w:val="008A23FA"/>
    <w:rsid w:val="008B15ED"/>
    <w:rsid w:val="008C1CA7"/>
    <w:rsid w:val="008C3474"/>
    <w:rsid w:val="008E3D41"/>
    <w:rsid w:val="008F3989"/>
    <w:rsid w:val="00900953"/>
    <w:rsid w:val="00906547"/>
    <w:rsid w:val="00917910"/>
    <w:rsid w:val="009267AB"/>
    <w:rsid w:val="009301D2"/>
    <w:rsid w:val="009359C8"/>
    <w:rsid w:val="00937A39"/>
    <w:rsid w:val="009458A9"/>
    <w:rsid w:val="00946FBD"/>
    <w:rsid w:val="00951484"/>
    <w:rsid w:val="0095791C"/>
    <w:rsid w:val="00972263"/>
    <w:rsid w:val="0098101C"/>
    <w:rsid w:val="00981CCD"/>
    <w:rsid w:val="00990741"/>
    <w:rsid w:val="00997860"/>
    <w:rsid w:val="00997CBE"/>
    <w:rsid w:val="009A14BE"/>
    <w:rsid w:val="009A3075"/>
    <w:rsid w:val="009A55C8"/>
    <w:rsid w:val="009B7A78"/>
    <w:rsid w:val="009C4760"/>
    <w:rsid w:val="009D0506"/>
    <w:rsid w:val="009D3291"/>
    <w:rsid w:val="009D33B8"/>
    <w:rsid w:val="009D7FB2"/>
    <w:rsid w:val="009F09D2"/>
    <w:rsid w:val="009F2B2A"/>
    <w:rsid w:val="00A02CB8"/>
    <w:rsid w:val="00A07B22"/>
    <w:rsid w:val="00A1225C"/>
    <w:rsid w:val="00A156D7"/>
    <w:rsid w:val="00A227CB"/>
    <w:rsid w:val="00A33963"/>
    <w:rsid w:val="00A3652B"/>
    <w:rsid w:val="00A51B6C"/>
    <w:rsid w:val="00A64BB5"/>
    <w:rsid w:val="00A7526C"/>
    <w:rsid w:val="00A8469A"/>
    <w:rsid w:val="00AA0057"/>
    <w:rsid w:val="00AA5524"/>
    <w:rsid w:val="00AB6808"/>
    <w:rsid w:val="00AC62D2"/>
    <w:rsid w:val="00AC6CED"/>
    <w:rsid w:val="00AD0E0D"/>
    <w:rsid w:val="00AD302A"/>
    <w:rsid w:val="00AE1E02"/>
    <w:rsid w:val="00AE1F68"/>
    <w:rsid w:val="00AF389C"/>
    <w:rsid w:val="00AF3919"/>
    <w:rsid w:val="00B07F37"/>
    <w:rsid w:val="00B14BA2"/>
    <w:rsid w:val="00B30F51"/>
    <w:rsid w:val="00B34F24"/>
    <w:rsid w:val="00B433C9"/>
    <w:rsid w:val="00B5241C"/>
    <w:rsid w:val="00B549D9"/>
    <w:rsid w:val="00B71FE9"/>
    <w:rsid w:val="00B7516D"/>
    <w:rsid w:val="00B84C2B"/>
    <w:rsid w:val="00B87E74"/>
    <w:rsid w:val="00B95FCC"/>
    <w:rsid w:val="00BA5456"/>
    <w:rsid w:val="00BB2D89"/>
    <w:rsid w:val="00BB34FC"/>
    <w:rsid w:val="00BB64E2"/>
    <w:rsid w:val="00BC44DF"/>
    <w:rsid w:val="00BC61F4"/>
    <w:rsid w:val="00BD1F7C"/>
    <w:rsid w:val="00BD2F94"/>
    <w:rsid w:val="00BD30CA"/>
    <w:rsid w:val="00BF1A70"/>
    <w:rsid w:val="00BF22D3"/>
    <w:rsid w:val="00C235BE"/>
    <w:rsid w:val="00C32DF2"/>
    <w:rsid w:val="00C33E87"/>
    <w:rsid w:val="00C41C03"/>
    <w:rsid w:val="00C4688A"/>
    <w:rsid w:val="00C53218"/>
    <w:rsid w:val="00C56F34"/>
    <w:rsid w:val="00C57AB0"/>
    <w:rsid w:val="00C6299D"/>
    <w:rsid w:val="00C73241"/>
    <w:rsid w:val="00C75E71"/>
    <w:rsid w:val="00C84C9D"/>
    <w:rsid w:val="00C917A9"/>
    <w:rsid w:val="00C928A9"/>
    <w:rsid w:val="00C93D38"/>
    <w:rsid w:val="00C95EEF"/>
    <w:rsid w:val="00CA477B"/>
    <w:rsid w:val="00CB1608"/>
    <w:rsid w:val="00CB6D79"/>
    <w:rsid w:val="00CC3FF7"/>
    <w:rsid w:val="00CC6D09"/>
    <w:rsid w:val="00CD4514"/>
    <w:rsid w:val="00CD79CF"/>
    <w:rsid w:val="00CF1ECD"/>
    <w:rsid w:val="00D0597E"/>
    <w:rsid w:val="00D062EB"/>
    <w:rsid w:val="00D103CD"/>
    <w:rsid w:val="00D10C5D"/>
    <w:rsid w:val="00D13210"/>
    <w:rsid w:val="00D22BCF"/>
    <w:rsid w:val="00D22CAA"/>
    <w:rsid w:val="00D23A4A"/>
    <w:rsid w:val="00D24B5B"/>
    <w:rsid w:val="00D3067A"/>
    <w:rsid w:val="00D31EBA"/>
    <w:rsid w:val="00D3781A"/>
    <w:rsid w:val="00D4282A"/>
    <w:rsid w:val="00D43A35"/>
    <w:rsid w:val="00D72587"/>
    <w:rsid w:val="00D80E7B"/>
    <w:rsid w:val="00D81663"/>
    <w:rsid w:val="00D85173"/>
    <w:rsid w:val="00D8582E"/>
    <w:rsid w:val="00D86295"/>
    <w:rsid w:val="00D86F1B"/>
    <w:rsid w:val="00D97F27"/>
    <w:rsid w:val="00DB2B06"/>
    <w:rsid w:val="00DB4ADC"/>
    <w:rsid w:val="00DB693A"/>
    <w:rsid w:val="00DB6FC8"/>
    <w:rsid w:val="00DD3862"/>
    <w:rsid w:val="00DD4B13"/>
    <w:rsid w:val="00DD62A4"/>
    <w:rsid w:val="00DD7106"/>
    <w:rsid w:val="00DD7147"/>
    <w:rsid w:val="00DE60D3"/>
    <w:rsid w:val="00E02776"/>
    <w:rsid w:val="00E055EA"/>
    <w:rsid w:val="00E27A39"/>
    <w:rsid w:val="00E377C4"/>
    <w:rsid w:val="00E50940"/>
    <w:rsid w:val="00E53AD5"/>
    <w:rsid w:val="00E554FB"/>
    <w:rsid w:val="00E5627B"/>
    <w:rsid w:val="00E82B65"/>
    <w:rsid w:val="00E92122"/>
    <w:rsid w:val="00E95DF9"/>
    <w:rsid w:val="00E97F95"/>
    <w:rsid w:val="00EA0A9B"/>
    <w:rsid w:val="00EB3BDB"/>
    <w:rsid w:val="00EB6D66"/>
    <w:rsid w:val="00EB74E2"/>
    <w:rsid w:val="00EF23F7"/>
    <w:rsid w:val="00EF3AAE"/>
    <w:rsid w:val="00EF3BA3"/>
    <w:rsid w:val="00EF644D"/>
    <w:rsid w:val="00F02B8A"/>
    <w:rsid w:val="00F13235"/>
    <w:rsid w:val="00F14C54"/>
    <w:rsid w:val="00F21305"/>
    <w:rsid w:val="00F243FE"/>
    <w:rsid w:val="00F27F8F"/>
    <w:rsid w:val="00F307A6"/>
    <w:rsid w:val="00F3421A"/>
    <w:rsid w:val="00F421E6"/>
    <w:rsid w:val="00F4483C"/>
    <w:rsid w:val="00F47A2D"/>
    <w:rsid w:val="00F61D87"/>
    <w:rsid w:val="00F6607A"/>
    <w:rsid w:val="00F673E0"/>
    <w:rsid w:val="00F74E52"/>
    <w:rsid w:val="00F8350D"/>
    <w:rsid w:val="00F8526E"/>
    <w:rsid w:val="00F9279F"/>
    <w:rsid w:val="00F96573"/>
    <w:rsid w:val="00FA5772"/>
    <w:rsid w:val="00FB3C74"/>
    <w:rsid w:val="00FB4435"/>
    <w:rsid w:val="00FB6FA1"/>
    <w:rsid w:val="00FC48BD"/>
    <w:rsid w:val="00FC61A5"/>
    <w:rsid w:val="00FC64B6"/>
    <w:rsid w:val="00FE0EB3"/>
    <w:rsid w:val="00FE1AA1"/>
    <w:rsid w:val="00FE7F9C"/>
    <w:rsid w:val="00FF334E"/>
    <w:rsid w:val="00FF49A2"/>
    <w:rsid w:val="010317A3"/>
    <w:rsid w:val="017F37B1"/>
    <w:rsid w:val="02157333"/>
    <w:rsid w:val="0414463A"/>
    <w:rsid w:val="049D11DE"/>
    <w:rsid w:val="04AC7717"/>
    <w:rsid w:val="07207865"/>
    <w:rsid w:val="081C0097"/>
    <w:rsid w:val="0ED9145A"/>
    <w:rsid w:val="0F535730"/>
    <w:rsid w:val="0F8633CF"/>
    <w:rsid w:val="115C04BE"/>
    <w:rsid w:val="11DB3CEE"/>
    <w:rsid w:val="1505375E"/>
    <w:rsid w:val="151A2AB0"/>
    <w:rsid w:val="16E365FB"/>
    <w:rsid w:val="174B5F0C"/>
    <w:rsid w:val="176508D2"/>
    <w:rsid w:val="18112DE4"/>
    <w:rsid w:val="19E365C5"/>
    <w:rsid w:val="1A770B21"/>
    <w:rsid w:val="1B105E70"/>
    <w:rsid w:val="1B6142BB"/>
    <w:rsid w:val="1D4075E1"/>
    <w:rsid w:val="1DE77243"/>
    <w:rsid w:val="1E155087"/>
    <w:rsid w:val="1E7055E2"/>
    <w:rsid w:val="20D93EC9"/>
    <w:rsid w:val="21F97609"/>
    <w:rsid w:val="23C973C0"/>
    <w:rsid w:val="24574591"/>
    <w:rsid w:val="25635939"/>
    <w:rsid w:val="2A850179"/>
    <w:rsid w:val="2C1E560E"/>
    <w:rsid w:val="2D0E6771"/>
    <w:rsid w:val="2DC06C1E"/>
    <w:rsid w:val="2FF7481A"/>
    <w:rsid w:val="30106BF5"/>
    <w:rsid w:val="30737A04"/>
    <w:rsid w:val="30EE2D2A"/>
    <w:rsid w:val="34C64A3C"/>
    <w:rsid w:val="353D416D"/>
    <w:rsid w:val="35EF5A6B"/>
    <w:rsid w:val="36AE57FC"/>
    <w:rsid w:val="38435C3B"/>
    <w:rsid w:val="38E7648A"/>
    <w:rsid w:val="38F1011B"/>
    <w:rsid w:val="39076A3C"/>
    <w:rsid w:val="3AB65427"/>
    <w:rsid w:val="3B4F7D1B"/>
    <w:rsid w:val="3B556350"/>
    <w:rsid w:val="3C9600E3"/>
    <w:rsid w:val="3D7B2377"/>
    <w:rsid w:val="3E925040"/>
    <w:rsid w:val="3F8C769C"/>
    <w:rsid w:val="40230986"/>
    <w:rsid w:val="41C01567"/>
    <w:rsid w:val="41DF689A"/>
    <w:rsid w:val="426D04F6"/>
    <w:rsid w:val="427A4A5E"/>
    <w:rsid w:val="42DD312E"/>
    <w:rsid w:val="44E6363A"/>
    <w:rsid w:val="47363B72"/>
    <w:rsid w:val="474D54B0"/>
    <w:rsid w:val="47B82D67"/>
    <w:rsid w:val="4B7C619C"/>
    <w:rsid w:val="4B9B335D"/>
    <w:rsid w:val="4BA328B3"/>
    <w:rsid w:val="4BB3160D"/>
    <w:rsid w:val="4DDB2C46"/>
    <w:rsid w:val="4DE57837"/>
    <w:rsid w:val="4EDB2DC2"/>
    <w:rsid w:val="4F015E90"/>
    <w:rsid w:val="4F056A42"/>
    <w:rsid w:val="4F3376B8"/>
    <w:rsid w:val="4F425F53"/>
    <w:rsid w:val="50017D43"/>
    <w:rsid w:val="50897D96"/>
    <w:rsid w:val="51466B8D"/>
    <w:rsid w:val="515836F6"/>
    <w:rsid w:val="516E6418"/>
    <w:rsid w:val="520974DC"/>
    <w:rsid w:val="54AC6E93"/>
    <w:rsid w:val="55A2034C"/>
    <w:rsid w:val="56743A4E"/>
    <w:rsid w:val="57367634"/>
    <w:rsid w:val="57A32D50"/>
    <w:rsid w:val="59750A7E"/>
    <w:rsid w:val="5A3A2C76"/>
    <w:rsid w:val="5A4E3C3F"/>
    <w:rsid w:val="5A936174"/>
    <w:rsid w:val="5DC346B8"/>
    <w:rsid w:val="5E1939A1"/>
    <w:rsid w:val="5E1B50AF"/>
    <w:rsid w:val="5FE71A6E"/>
    <w:rsid w:val="6015238C"/>
    <w:rsid w:val="62AD7E60"/>
    <w:rsid w:val="63666DE4"/>
    <w:rsid w:val="64BD71A9"/>
    <w:rsid w:val="658C0DE7"/>
    <w:rsid w:val="65943023"/>
    <w:rsid w:val="65F91B6D"/>
    <w:rsid w:val="6616393E"/>
    <w:rsid w:val="66EE509C"/>
    <w:rsid w:val="670D1EB5"/>
    <w:rsid w:val="67205493"/>
    <w:rsid w:val="67915B71"/>
    <w:rsid w:val="67920222"/>
    <w:rsid w:val="6A9B4D62"/>
    <w:rsid w:val="6AE53306"/>
    <w:rsid w:val="6C3C7E28"/>
    <w:rsid w:val="6CB86705"/>
    <w:rsid w:val="6F7677EA"/>
    <w:rsid w:val="71530610"/>
    <w:rsid w:val="71B271DE"/>
    <w:rsid w:val="726C707F"/>
    <w:rsid w:val="73341750"/>
    <w:rsid w:val="738A3F86"/>
    <w:rsid w:val="74B517F1"/>
    <w:rsid w:val="750D6C88"/>
    <w:rsid w:val="76085DE7"/>
    <w:rsid w:val="76960FB1"/>
    <w:rsid w:val="776616B9"/>
    <w:rsid w:val="79141589"/>
    <w:rsid w:val="79846BE2"/>
    <w:rsid w:val="79C44088"/>
    <w:rsid w:val="79D83E6C"/>
    <w:rsid w:val="7B27607B"/>
    <w:rsid w:val="7B64217B"/>
    <w:rsid w:val="7C5E0F0C"/>
    <w:rsid w:val="7FD96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1B511A"/>
  <w15:docId w15:val="{79C084CE-D84A-47C0-AA51-9F0F75F23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line="336" w:lineRule="auto"/>
      <w:jc w:val="both"/>
    </w:pPr>
    <w:rPr>
      <w:kern w:val="2"/>
      <w:sz w:val="24"/>
      <w:szCs w:val="22"/>
    </w:rPr>
  </w:style>
  <w:style w:type="paragraph" w:styleId="1">
    <w:name w:val="heading 1"/>
    <w:basedOn w:val="a"/>
    <w:next w:val="a"/>
    <w:link w:val="10"/>
    <w:uiPriority w:val="9"/>
    <w:qFormat/>
    <w:pPr>
      <w:outlineLvl w:val="0"/>
    </w:pPr>
    <w:rPr>
      <w:rFonts w:eastAsia="黑体"/>
      <w:b/>
      <w:sz w:val="30"/>
    </w:rPr>
  </w:style>
  <w:style w:type="paragraph" w:styleId="2">
    <w:name w:val="heading 2"/>
    <w:basedOn w:val="a"/>
    <w:next w:val="a"/>
    <w:link w:val="20"/>
    <w:uiPriority w:val="9"/>
    <w:unhideWhenUsed/>
    <w:qFormat/>
    <w:pPr>
      <w:outlineLvl w:val="1"/>
    </w:pPr>
    <w:rPr>
      <w:b/>
      <w:sz w:val="28"/>
    </w:rPr>
  </w:style>
  <w:style w:type="paragraph" w:styleId="3">
    <w:name w:val="heading 3"/>
    <w:basedOn w:val="2"/>
    <w:next w:val="a"/>
    <w:link w:val="30"/>
    <w:uiPriority w:val="9"/>
    <w:unhideWhenUsed/>
    <w:qFormat/>
    <w:pPr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qFormat/>
    <w:rPr>
      <w:rFonts w:ascii="Times New Roman" w:eastAsia="黑体" w:hAnsi="Times New Roman" w:cs="Times New Roman"/>
      <w:b/>
      <w:sz w:val="30"/>
    </w:rPr>
  </w:style>
  <w:style w:type="character" w:customStyle="1" w:styleId="20">
    <w:name w:val="标题 2 字符"/>
    <w:basedOn w:val="a0"/>
    <w:link w:val="2"/>
    <w:uiPriority w:val="9"/>
    <w:qFormat/>
    <w:rPr>
      <w:rFonts w:ascii="Times New Roman" w:eastAsia="宋体" w:hAnsi="Times New Roman" w:cs="Times New Roman"/>
      <w:b/>
      <w:sz w:val="28"/>
    </w:rPr>
  </w:style>
  <w:style w:type="character" w:customStyle="1" w:styleId="30">
    <w:name w:val="标题 3 字符"/>
    <w:basedOn w:val="a0"/>
    <w:link w:val="3"/>
    <w:uiPriority w:val="9"/>
    <w:rPr>
      <w:rFonts w:ascii="Times New Roman" w:eastAsia="宋体" w:hAnsi="Times New Roman" w:cs="Times New Roman"/>
      <w:b/>
      <w:sz w:val="24"/>
    </w:rPr>
  </w:style>
  <w:style w:type="paragraph" w:styleId="a3">
    <w:name w:val="caption"/>
    <w:basedOn w:val="a"/>
    <w:next w:val="a"/>
    <w:uiPriority w:val="35"/>
    <w:unhideWhenUsed/>
    <w:qFormat/>
    <w:rPr>
      <w:rFonts w:ascii="Arial" w:eastAsia="黑体" w:hAnsi="Arial"/>
      <w:sz w:val="20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line="240" w:lineRule="auto"/>
    </w:pPr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Pr>
      <w:sz w:val="18"/>
      <w:szCs w:val="18"/>
    </w:rPr>
  </w:style>
  <w:style w:type="paragraph" w:styleId="aa">
    <w:name w:val="Normal (Web)"/>
    <w:basedOn w:val="a"/>
    <w:uiPriority w:val="99"/>
    <w:semiHidden/>
    <w:unhideWhenUsed/>
    <w:qFormat/>
    <w:pPr>
      <w:spacing w:beforeAutospacing="1" w:afterAutospacing="1" w:line="240" w:lineRule="auto"/>
      <w:jc w:val="left"/>
    </w:pPr>
    <w:rPr>
      <w:rFonts w:asciiTheme="minorHAnsi" w:eastAsiaTheme="minorEastAsia" w:hAnsiTheme="minorHAnsi"/>
      <w:kern w:val="0"/>
    </w:rPr>
  </w:style>
  <w:style w:type="table" w:styleId="ab">
    <w:name w:val="Table Grid"/>
    <w:basedOn w:val="a1"/>
    <w:uiPriority w:val="59"/>
    <w:qFormat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character" w:styleId="ac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--14">
    <w:name w:val="报告-正文-1.4"/>
    <w:basedOn w:val="a"/>
    <w:qFormat/>
    <w:pPr>
      <w:ind w:firstLineChars="200" w:firstLine="480"/>
    </w:pPr>
  </w:style>
  <w:style w:type="paragraph" w:customStyle="1" w:styleId="-">
    <w:name w:val="报告-图题、表题"/>
    <w:basedOn w:val="--14"/>
    <w:qFormat/>
    <w:pPr>
      <w:ind w:firstLineChars="0" w:firstLine="0"/>
      <w:jc w:val="center"/>
    </w:pPr>
    <w:rPr>
      <w:rFonts w:eastAsia="楷体"/>
      <w:b/>
      <w:sz w:val="21"/>
      <w:szCs w:val="21"/>
    </w:r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paragraph" w:customStyle="1" w:styleId="--">
    <w:name w:val="报告-正文-无符号列表"/>
    <w:basedOn w:val="ad"/>
    <w:qFormat/>
    <w:pPr>
      <w:numPr>
        <w:numId w:val="1"/>
      </w:numPr>
      <w:spacing w:line="288" w:lineRule="auto"/>
      <w:ind w:left="1020" w:firstLineChars="0" w:firstLine="0"/>
    </w:pPr>
    <w:rPr>
      <w:rFonts w:eastAsia="楷体"/>
      <w:sz w:val="21"/>
      <w:szCs w:val="21"/>
    </w:rPr>
  </w:style>
  <w:style w:type="paragraph" w:customStyle="1" w:styleId="Normal0">
    <w:name w:val="Normal_0"/>
    <w:qFormat/>
    <w:pPr>
      <w:widowControl w:val="0"/>
      <w:jc w:val="both"/>
    </w:pPr>
    <w:rPr>
      <w:rFonts w:cstheme="minorBidi"/>
      <w:kern w:val="2"/>
      <w:sz w:val="21"/>
      <w:szCs w:val="22"/>
    </w:rPr>
  </w:style>
  <w:style w:type="paragraph" w:customStyle="1" w:styleId="Normal2">
    <w:name w:val="Normal_2"/>
    <w:qFormat/>
    <w:pPr>
      <w:widowControl w:val="0"/>
      <w:jc w:val="both"/>
    </w:pPr>
    <w:rPr>
      <w:rFonts w:cstheme="minorBidi"/>
      <w:kern w:val="2"/>
      <w:sz w:val="21"/>
      <w:szCs w:val="22"/>
    </w:rPr>
  </w:style>
  <w:style w:type="character" w:customStyle="1" w:styleId="21">
    <w:name w:val="标题2 字符"/>
    <w:basedOn w:val="a0"/>
    <w:link w:val="22"/>
    <w:qFormat/>
    <w:rPr>
      <w:rFonts w:ascii="黑体" w:eastAsia="黑体" w:hAnsi="宋体" w:cs="黑体"/>
      <w:sz w:val="24"/>
      <w:szCs w:val="24"/>
    </w:rPr>
  </w:style>
  <w:style w:type="paragraph" w:customStyle="1" w:styleId="22">
    <w:name w:val="标题2"/>
    <w:basedOn w:val="1"/>
    <w:link w:val="21"/>
    <w:qFormat/>
    <w:pPr>
      <w:spacing w:line="360" w:lineRule="exact"/>
      <w:ind w:firstLineChars="200" w:firstLine="200"/>
      <w:outlineLvl w:val="1"/>
    </w:pPr>
    <w:rPr>
      <w:rFonts w:ascii="黑体" w:hAnsi="宋体" w:cs="黑体"/>
      <w:b w:val="0"/>
      <w:sz w:val="24"/>
      <w:szCs w:val="24"/>
    </w:rPr>
  </w:style>
  <w:style w:type="paragraph" w:customStyle="1" w:styleId="-0">
    <w:name w:val="报告-表格内容"/>
    <w:basedOn w:val="Normal2"/>
  </w:style>
  <w:style w:type="paragraph" w:customStyle="1" w:styleId="--0">
    <w:name w:val="报告-图片-居中"/>
    <w:basedOn w:val="--14"/>
    <w:pPr>
      <w:ind w:firstLineChars="0" w:firstLine="0"/>
    </w:pPr>
  </w:style>
  <w:style w:type="paragraph" w:customStyle="1" w:styleId="ListParagraph1">
    <w:name w:val="List Paragraph1"/>
    <w:basedOn w:val="a"/>
    <w:pPr>
      <w:spacing w:line="240" w:lineRule="auto"/>
      <w:ind w:firstLineChars="200" w:firstLine="420"/>
    </w:pPr>
    <w:rPr>
      <w:rFonts w:ascii="Calibri" w:hAnsi="Calibri"/>
      <w:sz w:val="21"/>
      <w:szCs w:val="21"/>
    </w:rPr>
  </w:style>
  <w:style w:type="paragraph" w:customStyle="1" w:styleId="11">
    <w:name w:val="正文1"/>
    <w:pPr>
      <w:jc w:val="both"/>
    </w:pPr>
    <w:rPr>
      <w:rFonts w:ascii="Calibri" w:hAnsi="Calibri" w:cs="Calibri"/>
      <w:kern w:val="2"/>
      <w:sz w:val="21"/>
      <w:szCs w:val="21"/>
    </w:rPr>
  </w:style>
  <w:style w:type="character" w:customStyle="1" w:styleId="100">
    <w:name w:val="10"/>
    <w:basedOn w:val="a0"/>
    <w:rsid w:val="00153DF6"/>
    <w:rPr>
      <w:rFonts w:ascii="Calibri" w:hAnsi="Calibri" w:hint="default"/>
    </w:rPr>
  </w:style>
  <w:style w:type="paragraph" w:customStyle="1" w:styleId="Normal1">
    <w:name w:val="Normal_1"/>
    <w:basedOn w:val="a"/>
    <w:rsid w:val="00153DF6"/>
    <w:pPr>
      <w:spacing w:line="240" w:lineRule="auto"/>
    </w:pPr>
    <w:rPr>
      <w:sz w:val="21"/>
      <w:szCs w:val="21"/>
    </w:rPr>
  </w:style>
  <w:style w:type="paragraph" w:customStyle="1" w:styleId="23">
    <w:name w:val="正文2"/>
    <w:rsid w:val="00153DF6"/>
    <w:pPr>
      <w:jc w:val="both"/>
    </w:pPr>
    <w:rPr>
      <w:rFonts w:ascii="Calibri" w:hAnsi="Calibri" w:cs="宋体"/>
      <w:kern w:val="2"/>
      <w:sz w:val="21"/>
      <w:szCs w:val="21"/>
    </w:rPr>
  </w:style>
  <w:style w:type="table" w:styleId="12">
    <w:name w:val="Plain Table 1"/>
    <w:basedOn w:val="a1"/>
    <w:uiPriority w:val="41"/>
    <w:rsid w:val="004D1DA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Char">
    <w:name w:val="正文首航缩进 Char"/>
    <w:link w:val="ae"/>
    <w:rsid w:val="00E5627B"/>
    <w:rPr>
      <w:rFonts w:ascii="黑体" w:eastAsia="黑体" w:hAnsi="Arial"/>
      <w:sz w:val="24"/>
      <w:szCs w:val="24"/>
    </w:rPr>
  </w:style>
  <w:style w:type="paragraph" w:customStyle="1" w:styleId="ae">
    <w:name w:val="正文首航缩进"/>
    <w:basedOn w:val="a"/>
    <w:link w:val="Char"/>
    <w:qFormat/>
    <w:rsid w:val="00E5627B"/>
    <w:pPr>
      <w:spacing w:line="360" w:lineRule="auto"/>
      <w:ind w:firstLineChars="200" w:firstLine="480"/>
      <w:jc w:val="center"/>
    </w:pPr>
    <w:rPr>
      <w:rFonts w:ascii="黑体" w:eastAsia="黑体" w:hAnsi="Arial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215673-37BC-4062-8D95-3F8D54DEE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564</Words>
  <Characters>3217</Characters>
  <Application>Microsoft Office Word</Application>
  <DocSecurity>0</DocSecurity>
  <Lines>26</Lines>
  <Paragraphs>7</Paragraphs>
  <ScaleCrop>false</ScaleCrop>
  <Company/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edubigdata.com</dc:creator>
  <cp:lastModifiedBy>Windows User</cp:lastModifiedBy>
  <cp:revision>4</cp:revision>
  <dcterms:created xsi:type="dcterms:W3CDTF">2024-10-10T09:21:00Z</dcterms:created>
  <dcterms:modified xsi:type="dcterms:W3CDTF">2024-10-10T09:24:00Z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