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60DF61" w14:textId="77777777" w:rsidR="0081239D" w:rsidRPr="00D977FF" w:rsidRDefault="00D977FF" w:rsidP="00D977FF">
      <w:pPr>
        <w:jc w:val="center"/>
        <w:rPr>
          <w:b/>
          <w:sz w:val="32"/>
          <w:szCs w:val="32"/>
        </w:rPr>
      </w:pPr>
      <w:r w:rsidRPr="00D977FF">
        <w:rPr>
          <w:rFonts w:hint="eastAsia"/>
          <w:b/>
          <w:sz w:val="32"/>
          <w:szCs w:val="32"/>
        </w:rPr>
        <w:t>学业警示统计流程</w:t>
      </w:r>
    </w:p>
    <w:p w14:paraId="39668207" w14:textId="77777777" w:rsidR="00D977FF" w:rsidRDefault="00D977FF" w:rsidP="006F22A7">
      <w:pPr>
        <w:ind w:firstLineChars="200" w:firstLine="562"/>
        <w:rPr>
          <w:sz w:val="28"/>
          <w:szCs w:val="28"/>
        </w:rPr>
      </w:pPr>
      <w:r w:rsidRPr="006F22A7">
        <w:rPr>
          <w:rFonts w:hint="eastAsia"/>
          <w:b/>
          <w:sz w:val="28"/>
          <w:szCs w:val="28"/>
        </w:rPr>
        <w:t>1.</w:t>
      </w:r>
      <w:r w:rsidRPr="006F22A7">
        <w:rPr>
          <w:rFonts w:hint="eastAsia"/>
          <w:b/>
          <w:sz w:val="28"/>
          <w:szCs w:val="28"/>
        </w:rPr>
        <w:t>统计模块</w:t>
      </w:r>
      <w:r>
        <w:rPr>
          <w:rFonts w:hint="eastAsia"/>
          <w:sz w:val="28"/>
          <w:szCs w:val="28"/>
        </w:rPr>
        <w:t>：</w:t>
      </w:r>
      <w:r>
        <w:rPr>
          <w:rFonts w:hint="eastAsia"/>
          <w:sz w:val="28"/>
          <w:szCs w:val="28"/>
        </w:rPr>
        <w:t>[</w:t>
      </w:r>
      <w:r>
        <w:rPr>
          <w:rFonts w:hint="eastAsia"/>
          <w:sz w:val="28"/>
          <w:szCs w:val="28"/>
        </w:rPr>
        <w:t>学籍管理</w:t>
      </w:r>
      <w:r>
        <w:rPr>
          <w:rFonts w:hint="eastAsia"/>
          <w:sz w:val="28"/>
          <w:szCs w:val="28"/>
        </w:rPr>
        <w:t>]</w:t>
      </w:r>
      <w:r>
        <w:rPr>
          <w:rFonts w:hint="eastAsia"/>
          <w:sz w:val="28"/>
          <w:szCs w:val="28"/>
        </w:rPr>
        <w:t>—</w:t>
      </w:r>
      <w:r>
        <w:rPr>
          <w:rFonts w:hint="eastAsia"/>
          <w:sz w:val="28"/>
          <w:szCs w:val="28"/>
        </w:rPr>
        <w:t>[</w:t>
      </w:r>
      <w:r>
        <w:rPr>
          <w:rFonts w:hint="eastAsia"/>
          <w:sz w:val="28"/>
          <w:szCs w:val="28"/>
        </w:rPr>
        <w:t>学籍预警处理</w:t>
      </w:r>
      <w:r>
        <w:rPr>
          <w:rFonts w:hint="eastAsia"/>
          <w:sz w:val="28"/>
          <w:szCs w:val="28"/>
        </w:rPr>
        <w:t>]</w:t>
      </w:r>
      <w:r>
        <w:rPr>
          <w:rFonts w:hint="eastAsia"/>
          <w:sz w:val="28"/>
          <w:szCs w:val="28"/>
        </w:rPr>
        <w:t>—</w:t>
      </w:r>
      <w:r>
        <w:rPr>
          <w:rFonts w:hint="eastAsia"/>
          <w:sz w:val="28"/>
          <w:szCs w:val="28"/>
        </w:rPr>
        <w:t>[</w:t>
      </w:r>
      <w:r>
        <w:rPr>
          <w:rFonts w:hint="eastAsia"/>
          <w:sz w:val="28"/>
          <w:szCs w:val="28"/>
        </w:rPr>
        <w:t>预警处理结果</w:t>
      </w:r>
      <w:r>
        <w:rPr>
          <w:rFonts w:hint="eastAsia"/>
          <w:sz w:val="28"/>
          <w:szCs w:val="28"/>
        </w:rPr>
        <w:t>]</w:t>
      </w:r>
    </w:p>
    <w:p w14:paraId="2C970EB3" w14:textId="77777777" w:rsidR="00D977FF" w:rsidRDefault="00D977FF" w:rsidP="006F22A7">
      <w:pPr>
        <w:ind w:firstLineChars="200" w:firstLine="562"/>
        <w:rPr>
          <w:sz w:val="28"/>
          <w:szCs w:val="28"/>
        </w:rPr>
      </w:pPr>
      <w:r w:rsidRPr="006F22A7">
        <w:rPr>
          <w:rFonts w:hint="eastAsia"/>
          <w:b/>
          <w:sz w:val="28"/>
          <w:szCs w:val="28"/>
        </w:rPr>
        <w:t>2.</w:t>
      </w:r>
      <w:r w:rsidR="00884254" w:rsidRPr="006F22A7">
        <w:rPr>
          <w:rFonts w:hint="eastAsia"/>
          <w:b/>
          <w:sz w:val="28"/>
          <w:szCs w:val="28"/>
        </w:rPr>
        <w:t>统计流程</w:t>
      </w:r>
      <w:r w:rsidR="00884254">
        <w:rPr>
          <w:rFonts w:hint="eastAsia"/>
          <w:sz w:val="28"/>
          <w:szCs w:val="28"/>
        </w:rPr>
        <w:t>：</w:t>
      </w:r>
    </w:p>
    <w:p w14:paraId="3A1BBFCC" w14:textId="77777777" w:rsidR="00884254" w:rsidRDefault="00767923" w:rsidP="006F22A7">
      <w:pPr>
        <w:ind w:firstLineChars="200" w:firstLine="562"/>
        <w:rPr>
          <w:sz w:val="28"/>
          <w:szCs w:val="28"/>
        </w:rPr>
      </w:pPr>
      <w:r w:rsidRPr="006F22A7">
        <w:rPr>
          <w:rFonts w:hint="eastAsia"/>
          <w:b/>
          <w:sz w:val="28"/>
          <w:szCs w:val="28"/>
        </w:rPr>
        <w:t>图</w:t>
      </w:r>
      <w:r w:rsidR="00884254" w:rsidRPr="006F22A7">
        <w:rPr>
          <w:rFonts w:hint="eastAsia"/>
          <w:b/>
          <w:sz w:val="28"/>
          <w:szCs w:val="28"/>
        </w:rPr>
        <w:t>1</w:t>
      </w:r>
      <w:r w:rsidR="00884254" w:rsidRPr="006F22A7">
        <w:rPr>
          <w:rFonts w:hint="eastAsia"/>
          <w:b/>
          <w:sz w:val="28"/>
          <w:szCs w:val="28"/>
        </w:rPr>
        <w:t>）</w:t>
      </w:r>
      <w:r w:rsidR="006F22A7">
        <w:rPr>
          <w:rFonts w:hint="eastAsia"/>
          <w:sz w:val="28"/>
          <w:szCs w:val="28"/>
        </w:rPr>
        <w:t>选择</w:t>
      </w:r>
      <w:r w:rsidR="00884254">
        <w:rPr>
          <w:rFonts w:hint="eastAsia"/>
          <w:sz w:val="28"/>
          <w:szCs w:val="28"/>
        </w:rPr>
        <w:t>学院</w:t>
      </w:r>
      <w:r w:rsidR="00043364">
        <w:rPr>
          <w:rFonts w:hint="eastAsia"/>
          <w:sz w:val="28"/>
          <w:szCs w:val="28"/>
        </w:rPr>
        <w:t>、年级后</w:t>
      </w:r>
      <w:r>
        <w:rPr>
          <w:rFonts w:hint="eastAsia"/>
          <w:sz w:val="28"/>
          <w:szCs w:val="28"/>
        </w:rPr>
        <w:t>点击</w:t>
      </w:r>
      <w:r w:rsidR="003169A3">
        <w:rPr>
          <w:rFonts w:hint="eastAsia"/>
          <w:sz w:val="28"/>
          <w:szCs w:val="28"/>
        </w:rPr>
        <w:t>[</w:t>
      </w:r>
      <w:r w:rsidRPr="003169A3">
        <w:rPr>
          <w:rFonts w:hint="eastAsia"/>
          <w:sz w:val="28"/>
          <w:szCs w:val="28"/>
        </w:rPr>
        <w:t>查询</w:t>
      </w:r>
      <w:r w:rsidR="003169A3" w:rsidRPr="003169A3">
        <w:rPr>
          <w:rFonts w:hint="eastAsia"/>
          <w:sz w:val="28"/>
          <w:szCs w:val="28"/>
        </w:rPr>
        <w:t>]</w:t>
      </w:r>
      <w:r w:rsidR="00884254">
        <w:rPr>
          <w:rFonts w:hint="eastAsia"/>
          <w:sz w:val="28"/>
          <w:szCs w:val="28"/>
        </w:rPr>
        <w:t>。</w:t>
      </w:r>
    </w:p>
    <w:p w14:paraId="5599B59F" w14:textId="77777777" w:rsidR="00884254" w:rsidRPr="00043364" w:rsidRDefault="00043364" w:rsidP="009150A7">
      <w:pPr>
        <w:pStyle w:val="a6"/>
      </w:pPr>
      <w:r>
        <w:rPr>
          <w:noProof/>
        </w:rPr>
        <w:drawing>
          <wp:inline distT="0" distB="0" distL="0" distR="0" wp14:anchorId="19160504" wp14:editId="7CCB3408">
            <wp:extent cx="5274310" cy="143192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3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D97DAA" w14:textId="77777777" w:rsidR="00884254" w:rsidRDefault="006F22A7" w:rsidP="006F22A7">
      <w:pPr>
        <w:ind w:firstLineChars="200" w:firstLine="562"/>
        <w:rPr>
          <w:sz w:val="28"/>
          <w:szCs w:val="28"/>
        </w:rPr>
      </w:pPr>
      <w:r w:rsidRPr="006F22A7">
        <w:rPr>
          <w:rFonts w:hint="eastAsia"/>
          <w:b/>
          <w:sz w:val="28"/>
          <w:szCs w:val="28"/>
        </w:rPr>
        <w:t>图</w:t>
      </w:r>
      <w:r>
        <w:rPr>
          <w:rFonts w:hint="eastAsia"/>
          <w:b/>
          <w:sz w:val="28"/>
          <w:szCs w:val="28"/>
        </w:rPr>
        <w:t>2</w:t>
      </w:r>
      <w:r w:rsidRPr="006F22A7">
        <w:rPr>
          <w:rFonts w:hint="eastAsia"/>
          <w:b/>
          <w:sz w:val="28"/>
          <w:szCs w:val="28"/>
        </w:rPr>
        <w:t>）</w:t>
      </w:r>
      <w:r w:rsidR="00767923">
        <w:rPr>
          <w:rFonts w:hint="eastAsia"/>
          <w:sz w:val="28"/>
          <w:szCs w:val="28"/>
        </w:rPr>
        <w:t>点击</w:t>
      </w:r>
      <w:r w:rsidR="003169A3" w:rsidRPr="003169A3">
        <w:rPr>
          <w:rFonts w:hint="eastAsia"/>
          <w:sz w:val="28"/>
          <w:szCs w:val="28"/>
        </w:rPr>
        <w:t>[</w:t>
      </w:r>
      <w:r w:rsidR="00767923" w:rsidRPr="003169A3">
        <w:rPr>
          <w:rFonts w:hint="eastAsia"/>
          <w:sz w:val="28"/>
          <w:szCs w:val="28"/>
        </w:rPr>
        <w:t>统计</w:t>
      </w:r>
      <w:r w:rsidR="003169A3" w:rsidRPr="003169A3">
        <w:rPr>
          <w:rFonts w:hint="eastAsia"/>
          <w:sz w:val="28"/>
          <w:szCs w:val="28"/>
        </w:rPr>
        <w:t>]</w:t>
      </w:r>
    </w:p>
    <w:p w14:paraId="26B6A1A0" w14:textId="77777777" w:rsidR="00767923" w:rsidRDefault="00120D4B" w:rsidP="009150A7">
      <w:pPr>
        <w:pStyle w:val="a6"/>
      </w:pPr>
      <w:r>
        <w:rPr>
          <w:noProof/>
        </w:rPr>
        <w:drawing>
          <wp:inline distT="0" distB="0" distL="0" distR="0" wp14:anchorId="1A97FEFC" wp14:editId="541DC890">
            <wp:extent cx="5274310" cy="2171700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b="18822"/>
                    <a:stretch/>
                  </pic:blipFill>
                  <pic:spPr bwMode="auto">
                    <a:xfrm>
                      <a:off x="0" y="0"/>
                      <a:ext cx="5274310" cy="2171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76339D0" w14:textId="77777777" w:rsidR="00767923" w:rsidRDefault="00767923" w:rsidP="003169A3">
      <w:pPr>
        <w:ind w:firstLineChars="200" w:firstLine="562"/>
        <w:rPr>
          <w:sz w:val="28"/>
          <w:szCs w:val="28"/>
        </w:rPr>
      </w:pPr>
      <w:r w:rsidRPr="003169A3">
        <w:rPr>
          <w:rFonts w:hint="eastAsia"/>
          <w:b/>
          <w:sz w:val="28"/>
          <w:szCs w:val="28"/>
        </w:rPr>
        <w:t>图</w:t>
      </w:r>
      <w:r w:rsidRPr="003169A3">
        <w:rPr>
          <w:rFonts w:hint="eastAsia"/>
          <w:b/>
          <w:sz w:val="28"/>
          <w:szCs w:val="28"/>
        </w:rPr>
        <w:t>3</w:t>
      </w:r>
      <w:r w:rsidRPr="003169A3">
        <w:rPr>
          <w:rFonts w:hint="eastAsia"/>
          <w:b/>
          <w:sz w:val="28"/>
          <w:szCs w:val="28"/>
        </w:rPr>
        <w:t>）</w:t>
      </w:r>
      <w:r w:rsidR="003169A3">
        <w:rPr>
          <w:rFonts w:hint="eastAsia"/>
          <w:b/>
          <w:sz w:val="28"/>
          <w:szCs w:val="28"/>
        </w:rPr>
        <w:t>先</w:t>
      </w:r>
      <w:r w:rsidR="00F365AF">
        <w:rPr>
          <w:rFonts w:hint="eastAsia"/>
          <w:sz w:val="28"/>
          <w:szCs w:val="28"/>
        </w:rPr>
        <w:t>点击红框</w:t>
      </w:r>
      <w:r w:rsidR="00F365AF" w:rsidRPr="008740AF">
        <w:rPr>
          <w:rFonts w:hint="eastAsia"/>
          <w:color w:val="FF0000"/>
          <w:sz w:val="28"/>
          <w:szCs w:val="28"/>
        </w:rPr>
        <w:t>[</w:t>
      </w:r>
      <w:r w:rsidR="00F365AF" w:rsidRPr="008740AF">
        <w:rPr>
          <w:rFonts w:hint="eastAsia"/>
          <w:color w:val="FF0000"/>
          <w:sz w:val="28"/>
          <w:szCs w:val="28"/>
        </w:rPr>
        <w:t>上课院系</w:t>
      </w:r>
      <w:r w:rsidR="00F365AF" w:rsidRPr="008740AF">
        <w:rPr>
          <w:rFonts w:hint="eastAsia"/>
          <w:color w:val="FF0000"/>
          <w:sz w:val="28"/>
          <w:szCs w:val="28"/>
        </w:rPr>
        <w:t>]</w:t>
      </w:r>
      <w:r w:rsidR="00EF79E8">
        <w:rPr>
          <w:rFonts w:hint="eastAsia"/>
          <w:sz w:val="28"/>
          <w:szCs w:val="28"/>
        </w:rPr>
        <w:t>和</w:t>
      </w:r>
      <w:r w:rsidR="00EF79E8" w:rsidRPr="008740AF">
        <w:rPr>
          <w:rFonts w:hint="eastAsia"/>
          <w:color w:val="FF0000"/>
          <w:sz w:val="28"/>
          <w:szCs w:val="28"/>
        </w:rPr>
        <w:t>[</w:t>
      </w:r>
      <w:r w:rsidR="00EF79E8" w:rsidRPr="008740AF">
        <w:rPr>
          <w:rFonts w:hint="eastAsia"/>
          <w:color w:val="FF0000"/>
          <w:sz w:val="28"/>
          <w:szCs w:val="28"/>
        </w:rPr>
        <w:t>当前所在级</w:t>
      </w:r>
      <w:r w:rsidR="00EF79E8" w:rsidRPr="008740AF">
        <w:rPr>
          <w:rFonts w:hint="eastAsia"/>
          <w:color w:val="FF0000"/>
          <w:sz w:val="28"/>
          <w:szCs w:val="28"/>
        </w:rPr>
        <w:t>]</w:t>
      </w:r>
      <w:r w:rsidR="003169A3">
        <w:rPr>
          <w:rFonts w:hint="eastAsia"/>
          <w:sz w:val="28"/>
          <w:szCs w:val="28"/>
        </w:rPr>
        <w:t>，</w:t>
      </w:r>
      <w:r w:rsidR="001D7B4C">
        <w:rPr>
          <w:rFonts w:hint="eastAsia"/>
          <w:sz w:val="28"/>
          <w:szCs w:val="28"/>
        </w:rPr>
        <w:t>选中三项处理流程，</w:t>
      </w:r>
      <w:r w:rsidR="003169A3">
        <w:rPr>
          <w:rFonts w:hint="eastAsia"/>
          <w:sz w:val="28"/>
          <w:szCs w:val="28"/>
        </w:rPr>
        <w:t>再</w:t>
      </w:r>
      <w:r w:rsidR="00F365AF">
        <w:rPr>
          <w:rFonts w:hint="eastAsia"/>
          <w:sz w:val="28"/>
          <w:szCs w:val="28"/>
        </w:rPr>
        <w:t>点击</w:t>
      </w:r>
      <w:r w:rsidR="00F365AF">
        <w:rPr>
          <w:rFonts w:hint="eastAsia"/>
          <w:sz w:val="28"/>
          <w:szCs w:val="28"/>
        </w:rPr>
        <w:t>[</w:t>
      </w:r>
      <w:r w:rsidR="00F365AF">
        <w:rPr>
          <w:rFonts w:hint="eastAsia"/>
          <w:sz w:val="28"/>
          <w:szCs w:val="28"/>
        </w:rPr>
        <w:t>统计</w:t>
      </w:r>
      <w:r w:rsidR="00F365AF">
        <w:rPr>
          <w:rFonts w:hint="eastAsia"/>
          <w:sz w:val="28"/>
          <w:szCs w:val="28"/>
        </w:rPr>
        <w:t>]</w:t>
      </w:r>
      <w:r w:rsidR="00F365AF">
        <w:rPr>
          <w:rFonts w:hint="eastAsia"/>
          <w:sz w:val="28"/>
          <w:szCs w:val="28"/>
        </w:rPr>
        <w:t>即可</w:t>
      </w:r>
      <w:r w:rsidR="00A2079A" w:rsidRPr="00AB4A58">
        <w:rPr>
          <w:rFonts w:hint="eastAsia"/>
          <w:color w:val="FF0000"/>
          <w:sz w:val="28"/>
          <w:szCs w:val="28"/>
        </w:rPr>
        <w:t>（请耐心等待）</w:t>
      </w:r>
    </w:p>
    <w:p w14:paraId="44ADAD5D" w14:textId="77777777" w:rsidR="00F365AF" w:rsidRDefault="002474EE" w:rsidP="009150A7">
      <w:pPr>
        <w:pStyle w:val="a6"/>
      </w:pPr>
      <w:r>
        <w:rPr>
          <w:noProof/>
        </w:rPr>
        <w:lastRenderedPageBreak/>
        <w:drawing>
          <wp:inline distT="0" distB="0" distL="0" distR="0" wp14:anchorId="15A40CF0" wp14:editId="519117BF">
            <wp:extent cx="5274310" cy="3746500"/>
            <wp:effectExtent l="0" t="0" r="2540" b="635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4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E0A997" w14:textId="77777777" w:rsidR="00F365AF" w:rsidRPr="00490075" w:rsidRDefault="00F365AF" w:rsidP="00F365AF">
      <w:pPr>
        <w:ind w:firstLineChars="200" w:firstLine="562"/>
        <w:rPr>
          <w:b/>
          <w:sz w:val="28"/>
          <w:szCs w:val="28"/>
        </w:rPr>
      </w:pPr>
      <w:r w:rsidRPr="00490075">
        <w:rPr>
          <w:rFonts w:hint="eastAsia"/>
          <w:b/>
          <w:sz w:val="28"/>
          <w:szCs w:val="28"/>
        </w:rPr>
        <w:t>图</w:t>
      </w:r>
      <w:r w:rsidRPr="00490075">
        <w:rPr>
          <w:rFonts w:hint="eastAsia"/>
          <w:b/>
          <w:sz w:val="28"/>
          <w:szCs w:val="28"/>
        </w:rPr>
        <w:t>4</w:t>
      </w:r>
      <w:r w:rsidRPr="00490075">
        <w:rPr>
          <w:rFonts w:hint="eastAsia"/>
          <w:b/>
          <w:sz w:val="28"/>
          <w:szCs w:val="28"/>
        </w:rPr>
        <w:t>）统计结束后</w:t>
      </w:r>
      <w:r w:rsidR="00682ED9" w:rsidRPr="00490075">
        <w:rPr>
          <w:rFonts w:hint="eastAsia"/>
          <w:b/>
          <w:sz w:val="28"/>
          <w:szCs w:val="28"/>
        </w:rPr>
        <w:t>会自动更新</w:t>
      </w:r>
      <w:r w:rsidR="003169A3" w:rsidRPr="00490075">
        <w:rPr>
          <w:rFonts w:hint="eastAsia"/>
          <w:b/>
          <w:sz w:val="28"/>
          <w:szCs w:val="28"/>
        </w:rPr>
        <w:t>，</w:t>
      </w:r>
      <w:r w:rsidR="00DD77D8" w:rsidRPr="00490075">
        <w:rPr>
          <w:rFonts w:hint="eastAsia"/>
          <w:b/>
          <w:sz w:val="28"/>
          <w:szCs w:val="28"/>
        </w:rPr>
        <w:t>如果没有更新可再次</w:t>
      </w:r>
      <w:r w:rsidRPr="00490075">
        <w:rPr>
          <w:rFonts w:hint="eastAsia"/>
          <w:b/>
          <w:sz w:val="28"/>
          <w:szCs w:val="28"/>
        </w:rPr>
        <w:t>点击</w:t>
      </w:r>
      <w:r w:rsidR="000E24C1" w:rsidRPr="00490075">
        <w:rPr>
          <w:rFonts w:hint="eastAsia"/>
          <w:b/>
          <w:sz w:val="28"/>
          <w:szCs w:val="28"/>
        </w:rPr>
        <w:t>[</w:t>
      </w:r>
      <w:r w:rsidR="00CE35FD" w:rsidRPr="00490075">
        <w:rPr>
          <w:rFonts w:hint="eastAsia"/>
          <w:b/>
          <w:sz w:val="28"/>
          <w:szCs w:val="28"/>
        </w:rPr>
        <w:t>查询</w:t>
      </w:r>
      <w:r w:rsidR="000E24C1" w:rsidRPr="00490075">
        <w:rPr>
          <w:rFonts w:hint="eastAsia"/>
          <w:b/>
          <w:sz w:val="28"/>
          <w:szCs w:val="28"/>
        </w:rPr>
        <w:t>]</w:t>
      </w:r>
      <w:r w:rsidR="00CE35FD" w:rsidRPr="00490075">
        <w:rPr>
          <w:rFonts w:hint="eastAsia"/>
          <w:b/>
          <w:sz w:val="28"/>
          <w:szCs w:val="28"/>
        </w:rPr>
        <w:t>。</w:t>
      </w:r>
      <w:r w:rsidR="00CE35FD" w:rsidRPr="00490075">
        <w:rPr>
          <w:rFonts w:hint="eastAsia"/>
          <w:b/>
          <w:sz w:val="28"/>
          <w:szCs w:val="28"/>
        </w:rPr>
        <w:t xml:space="preserve"> </w:t>
      </w:r>
    </w:p>
    <w:p w14:paraId="26D6F9C5" w14:textId="77777777" w:rsidR="00F44122" w:rsidRDefault="00DD77D8" w:rsidP="009150A7">
      <w:pPr>
        <w:pStyle w:val="a6"/>
      </w:pPr>
      <w:r>
        <w:rPr>
          <w:noProof/>
        </w:rPr>
        <w:drawing>
          <wp:inline distT="0" distB="0" distL="0" distR="0" wp14:anchorId="4648DBF1" wp14:editId="742A996B">
            <wp:extent cx="5274310" cy="1431925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3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38D455" w14:textId="038E4A95" w:rsidR="00CE35FD" w:rsidRPr="00490075" w:rsidRDefault="00CE35FD" w:rsidP="00CE35FD">
      <w:pPr>
        <w:ind w:firstLineChars="200" w:firstLine="562"/>
        <w:rPr>
          <w:b/>
          <w:sz w:val="28"/>
          <w:szCs w:val="28"/>
        </w:rPr>
      </w:pPr>
      <w:r w:rsidRPr="00490075">
        <w:rPr>
          <w:rFonts w:hint="eastAsia"/>
          <w:b/>
          <w:sz w:val="28"/>
          <w:szCs w:val="28"/>
        </w:rPr>
        <w:t>图</w:t>
      </w:r>
      <w:r w:rsidRPr="00490075">
        <w:rPr>
          <w:rFonts w:hint="eastAsia"/>
          <w:b/>
          <w:sz w:val="28"/>
          <w:szCs w:val="28"/>
        </w:rPr>
        <w:t>5</w:t>
      </w:r>
      <w:r w:rsidRPr="00490075">
        <w:rPr>
          <w:rFonts w:hint="eastAsia"/>
          <w:b/>
          <w:sz w:val="28"/>
          <w:szCs w:val="28"/>
        </w:rPr>
        <w:t>）点击</w:t>
      </w:r>
      <w:r w:rsidR="000E24C1" w:rsidRPr="00490075">
        <w:rPr>
          <w:rFonts w:hint="eastAsia"/>
          <w:b/>
          <w:sz w:val="28"/>
          <w:szCs w:val="28"/>
        </w:rPr>
        <w:t>[</w:t>
      </w:r>
      <w:r w:rsidR="002A6620">
        <w:rPr>
          <w:rFonts w:hint="eastAsia"/>
          <w:b/>
          <w:sz w:val="28"/>
          <w:szCs w:val="28"/>
        </w:rPr>
        <w:t>导出</w:t>
      </w:r>
      <w:r w:rsidR="000E24C1" w:rsidRPr="00490075">
        <w:rPr>
          <w:b/>
          <w:sz w:val="28"/>
          <w:szCs w:val="28"/>
        </w:rPr>
        <w:t>]</w:t>
      </w:r>
      <w:r w:rsidRPr="00490075">
        <w:rPr>
          <w:rFonts w:hint="eastAsia"/>
          <w:b/>
          <w:sz w:val="28"/>
          <w:szCs w:val="28"/>
        </w:rPr>
        <w:t>，</w:t>
      </w:r>
      <w:r w:rsidR="002A6620">
        <w:rPr>
          <w:rFonts w:hint="eastAsia"/>
          <w:b/>
          <w:sz w:val="28"/>
          <w:szCs w:val="28"/>
        </w:rPr>
        <w:t>导出预警结果</w:t>
      </w:r>
      <w:r w:rsidRPr="00490075">
        <w:rPr>
          <w:rFonts w:hint="eastAsia"/>
          <w:b/>
          <w:sz w:val="28"/>
          <w:szCs w:val="28"/>
        </w:rPr>
        <w:t>。</w:t>
      </w:r>
    </w:p>
    <w:p w14:paraId="3F368B95" w14:textId="0D745608" w:rsidR="00F82790" w:rsidRDefault="002A6620" w:rsidP="009150A7">
      <w:pPr>
        <w:pStyle w:val="a6"/>
      </w:pPr>
      <w:r>
        <w:rPr>
          <w:noProof/>
        </w:rPr>
        <w:lastRenderedPageBreak/>
        <w:drawing>
          <wp:inline distT="0" distB="0" distL="0" distR="0" wp14:anchorId="43153158" wp14:editId="1263108A">
            <wp:extent cx="5274310" cy="3065145"/>
            <wp:effectExtent l="0" t="0" r="2540" b="190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65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3EB661" w14:textId="04CFE723" w:rsidR="006875FB" w:rsidRPr="009150A7" w:rsidRDefault="00F82790" w:rsidP="002A6620">
      <w:pPr>
        <w:pStyle w:val="a6"/>
      </w:pPr>
      <w:r>
        <w:rPr>
          <w:noProof/>
        </w:rPr>
        <w:drawing>
          <wp:inline distT="0" distB="0" distL="0" distR="0" wp14:anchorId="0E238F0F" wp14:editId="0533F211">
            <wp:extent cx="5274310" cy="2551430"/>
            <wp:effectExtent l="0" t="0" r="2540" b="127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51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E7863F" w14:textId="77777777" w:rsidR="00CE35FD" w:rsidRPr="00490075" w:rsidRDefault="00CE35FD" w:rsidP="009150A7">
      <w:pPr>
        <w:pStyle w:val="a6"/>
      </w:pPr>
    </w:p>
    <w:sectPr w:rsidR="00CE35FD" w:rsidRPr="004900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87C1B8" w14:textId="77777777" w:rsidR="00D01BEA" w:rsidRDefault="00D01BEA" w:rsidP="00F82790">
      <w:r>
        <w:separator/>
      </w:r>
    </w:p>
  </w:endnote>
  <w:endnote w:type="continuationSeparator" w:id="0">
    <w:p w14:paraId="7ED79A63" w14:textId="77777777" w:rsidR="00D01BEA" w:rsidRDefault="00D01BEA" w:rsidP="00F827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11C336" w14:textId="77777777" w:rsidR="00D01BEA" w:rsidRDefault="00D01BEA" w:rsidP="00F82790">
      <w:r>
        <w:separator/>
      </w:r>
    </w:p>
  </w:footnote>
  <w:footnote w:type="continuationSeparator" w:id="0">
    <w:p w14:paraId="753032CD" w14:textId="77777777" w:rsidR="00D01BEA" w:rsidRDefault="00D01BEA" w:rsidP="00F827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77FF"/>
    <w:rsid w:val="00037F12"/>
    <w:rsid w:val="00043364"/>
    <w:rsid w:val="000E24C1"/>
    <w:rsid w:val="00120D4B"/>
    <w:rsid w:val="001D7B4C"/>
    <w:rsid w:val="00204A9D"/>
    <w:rsid w:val="002474EE"/>
    <w:rsid w:val="002A6620"/>
    <w:rsid w:val="003169A3"/>
    <w:rsid w:val="00490075"/>
    <w:rsid w:val="00490E4F"/>
    <w:rsid w:val="00496D2E"/>
    <w:rsid w:val="00513777"/>
    <w:rsid w:val="00617A56"/>
    <w:rsid w:val="00682ED9"/>
    <w:rsid w:val="006875FB"/>
    <w:rsid w:val="006B6913"/>
    <w:rsid w:val="006F22A7"/>
    <w:rsid w:val="00767923"/>
    <w:rsid w:val="008017A2"/>
    <w:rsid w:val="0081239D"/>
    <w:rsid w:val="008740AF"/>
    <w:rsid w:val="00884254"/>
    <w:rsid w:val="008F5F5B"/>
    <w:rsid w:val="009150A7"/>
    <w:rsid w:val="00A2079A"/>
    <w:rsid w:val="00AB4A58"/>
    <w:rsid w:val="00BC64BD"/>
    <w:rsid w:val="00CE35FD"/>
    <w:rsid w:val="00D01BEA"/>
    <w:rsid w:val="00D53942"/>
    <w:rsid w:val="00D977FF"/>
    <w:rsid w:val="00DC3D2B"/>
    <w:rsid w:val="00DD77D8"/>
    <w:rsid w:val="00EF79E8"/>
    <w:rsid w:val="00F365AF"/>
    <w:rsid w:val="00F428D9"/>
    <w:rsid w:val="00F44122"/>
    <w:rsid w:val="00F75260"/>
    <w:rsid w:val="00F82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4239B72"/>
  <w15:docId w15:val="{72791967-98B3-4E2D-89E7-4EA73BFD3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77FF"/>
    <w:pPr>
      <w:ind w:firstLineChars="200" w:firstLine="420"/>
    </w:pPr>
  </w:style>
  <w:style w:type="paragraph" w:styleId="a4">
    <w:name w:val="Balloon Text"/>
    <w:basedOn w:val="a"/>
    <w:link w:val="a5"/>
    <w:uiPriority w:val="99"/>
    <w:semiHidden/>
    <w:unhideWhenUsed/>
    <w:rsid w:val="00884254"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sid w:val="00884254"/>
    <w:rPr>
      <w:sz w:val="18"/>
      <w:szCs w:val="18"/>
    </w:rPr>
  </w:style>
  <w:style w:type="paragraph" w:styleId="a6">
    <w:name w:val="No Spacing"/>
    <w:basedOn w:val="a"/>
    <w:uiPriority w:val="1"/>
    <w:qFormat/>
    <w:rsid w:val="009150A7"/>
    <w:pPr>
      <w:jc w:val="center"/>
    </w:pPr>
    <w:rPr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F827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F82790"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F827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F8279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3</Pages>
  <Words>28</Words>
  <Characters>162</Characters>
  <Application>Microsoft Office Word</Application>
  <DocSecurity>0</DocSecurity>
  <Lines>1</Lines>
  <Paragraphs>1</Paragraphs>
  <ScaleCrop>false</ScaleCrop>
  <Company>Microsoft</Company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yyy</dc:creator>
  <cp:lastModifiedBy>学籍科</cp:lastModifiedBy>
  <cp:revision>30</cp:revision>
  <dcterms:created xsi:type="dcterms:W3CDTF">2020-02-22T03:59:00Z</dcterms:created>
  <dcterms:modified xsi:type="dcterms:W3CDTF">2025-02-26T00:23:00Z</dcterms:modified>
</cp:coreProperties>
</file>