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0E6" w:rsidRPr="00C070E6" w:rsidRDefault="00F317B4" w:rsidP="00C070E6">
      <w:pPr>
        <w:spacing w:line="240" w:lineRule="auto"/>
        <w:jc w:val="left"/>
        <w:rPr>
          <w:b/>
        </w:rPr>
      </w:pPr>
      <w:r>
        <w:rPr>
          <w:rFonts w:ascii="黑体" w:eastAsia="黑体" w:hAnsi="黑体"/>
          <w:noProof/>
          <w:sz w:val="48"/>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-901065</wp:posOffset>
                </wp:positionV>
                <wp:extent cx="10730916" cy="7820609"/>
                <wp:effectExtent l="0" t="0" r="0" b="9525"/>
                <wp:wrapNone/>
                <wp:docPr id="2" name="矩形 2"/>
                <wp:cNvGraphicFramePr/>
                <a:graphic xmlns:a="http://schemas.openxmlformats.org/drawingml/2006/main">
                  <a:graphicData uri="http://schemas.microsoft.com/office/word/2010/wordprocessingShape">
                    <wps:wsp>
                      <wps:cNvSpPr/>
                      <wps:spPr>
                        <a:xfrm>
                          <a:off x="0" y="0"/>
                          <a:ext cx="10730916" cy="78206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矩形 2" o:spid="_x0000_s1025" style="width:844.95pt;height:615.8pt;margin-top:-70.95pt;margin-left:0;mso-height-percent:0;mso-height-relative:margin;mso-position-horizontal:left;mso-position-horizontal-relative:page;mso-width-percent:0;mso-width-relative:margin;mso-wrap-distance-bottom:0;mso-wrap-distance-left:9pt;mso-wrap-distance-right:9pt;mso-wrap-distance-top:0;position:absolute;v-text-anchor:middle;z-index:-251658240" fillcolor="white" stroked="f" strokecolor="#2f528f" strokeweight="1pt"/>
            </w:pict>
          </mc:Fallback>
        </mc:AlternateContent>
      </w:r>
    </w:p>
    <w:p w:rsidR="00C070E6" w:rsidRPr="00C070E6" w:rsidRDefault="00F317B4" w:rsidP="00A666A8">
      <w:pPr>
        <w:spacing w:beforeLines="800" w:before="2664" w:line="240" w:lineRule="auto"/>
        <w:ind w:firstLineChars="300" w:firstLine="2880"/>
        <w:jc w:val="left"/>
        <w:outlineLvl w:val="1"/>
        <w:rPr>
          <w:b/>
        </w:rPr>
        <w:sectPr w:rsidR="00C070E6" w:rsidRPr="00C070E6" w:rsidSect="00C070E6">
          <w:pgSz w:w="16838" w:h="11906" w:orient="landscape"/>
          <w:pgMar w:top="1418" w:right="1418" w:bottom="1418" w:left="1418" w:header="851" w:footer="992" w:gutter="0"/>
          <w:cols w:space="425"/>
          <w:docGrid w:type="lines" w:linePitch="333"/>
        </w:sectPr>
      </w:pPr>
      <w:r>
        <w:rPr>
          <w:rFonts w:ascii="黑体" w:eastAsia="黑体" w:hAnsi="黑体" w:hint="eastAsia"/>
          <w:noProof/>
          <w:sz w:val="96"/>
        </w:rPr>
        <mc:AlternateContent>
          <mc:Choice Requires="wpg">
            <w:drawing>
              <wp:anchor distT="0" distB="0" distL="114300" distR="114300" simplePos="0" relativeHeight="251661312" behindDoc="0" locked="0" layoutInCell="1" allowOverlap="1">
                <wp:simplePos x="0" y="0"/>
                <wp:positionH relativeFrom="column">
                  <wp:posOffset>765967</wp:posOffset>
                </wp:positionH>
                <wp:positionV relativeFrom="paragraph">
                  <wp:posOffset>829891</wp:posOffset>
                </wp:positionV>
                <wp:extent cx="1538279" cy="2449833"/>
                <wp:effectExtent l="0" t="0" r="5080" b="7620"/>
                <wp:wrapNone/>
                <wp:docPr id="8" name="组合 8"/>
                <wp:cNvGraphicFramePr/>
                <a:graphic xmlns:a="http://schemas.openxmlformats.org/drawingml/2006/main">
                  <a:graphicData uri="http://schemas.microsoft.com/office/word/2010/wordprocessingGroup">
                    <wpg:wgp>
                      <wpg:cNvGrpSpPr/>
                      <wpg:grpSpPr>
                        <a:xfrm>
                          <a:off x="0" y="0"/>
                          <a:ext cx="1538279" cy="2449833"/>
                          <a:chOff x="94990" y="66012"/>
                          <a:chExt cx="1538279" cy="2449833"/>
                        </a:xfrm>
                        <a:solidFill>
                          <a:schemeClr val="bg1">
                            <a:lumMod val="75000"/>
                          </a:schemeClr>
                        </a:solidFill>
                      </wpg:grpSpPr>
                      <wps:wsp>
                        <wps:cNvPr id="3" name="矩形 3"/>
                        <wps:cNvSpPr/>
                        <wps:spPr>
                          <a:xfrm>
                            <a:off x="95000" y="80490"/>
                            <a:ext cx="257175" cy="23260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4" name="矩形 4"/>
                        <wps:cNvSpPr/>
                        <wps:spPr>
                          <a:xfrm>
                            <a:off x="94996" y="66012"/>
                            <a:ext cx="148166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5" name="矩形 5"/>
                        <wps:cNvSpPr/>
                        <wps:spPr>
                          <a:xfrm>
                            <a:off x="94990" y="2261210"/>
                            <a:ext cx="1537994"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6" name="矩形 6"/>
                        <wps:cNvSpPr/>
                        <wps:spPr>
                          <a:xfrm rot="5400000">
                            <a:off x="1113386" y="331260"/>
                            <a:ext cx="78513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7" name="矩形 7"/>
                        <wps:cNvSpPr/>
                        <wps:spPr>
                          <a:xfrm rot="5400000">
                            <a:off x="1250022" y="2027505"/>
                            <a:ext cx="511768"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组合 8" o:spid="_x0000_s1026" style="width:121.52pt;height:193.5pt;margin-top:65.35pt;margin-left:60.31pt;mso-height-percent:0;mso-height-relative:margin;mso-width-percent:0;mso-width-relative:margin;mso-wrap-distance-bottom:0;mso-wrap-distance-left:9pt;mso-wrap-distance-right:9pt;mso-wrap-distance-top:0;position:absolute;z-index:251660288" coordorigin="1333,582" coordsize="21600,21600">
                <v:rect id="_x0000_s1027" style="width:3611;height:20508;left:1334;position:absolute;top:710;v-text-anchor:middle" fillcolor="#bfbfbf" stroked="f" strokecolor="#2f528f" strokeweight="1pt"/>
                <v:rect id="_x0000_s1028" style="width:20805;height:2245;left:1334;position:absolute;top:582;v-text-anchor:middle" fillcolor="#bfbfbf" stroked="f" strokecolor="#2f528f" strokeweight="1pt"/>
                <v:rect id="_x0000_s1029" style="width:21596;height:2245;left:1334;position:absolute;top:19937;v-text-anchor:middle" fillcolor="#bfbfbf" stroked="f" strokecolor="#2f528f" strokeweight="1pt"/>
                <v:rect id="_x0000_s1030" style="width:6922;height:3575;left:17685;position:absolute;rotation:90;top:2255;v-text-anchor:middle" fillcolor="#bfbfbf" stroked="f" strokecolor="#2f528f" strokeweight="1pt"/>
                <v:rect id="_x0000_s1031" style="width:4512;height:3575;left:18889;position:absolute;rotation:90;top:17211;v-text-anchor:middle" fillcolor="#bfbfbf" stroked="f" strokecolor="#2f528f" strokeweight="1pt"/>
              </v:group>
            </w:pict>
          </mc:Fallback>
        </mc:AlternateContent>
      </w:r>
      <w:r w:rsidR="00C73F5E" w:rsidRPr="005949EF">
        <w:rPr>
          <w:rFonts w:ascii="Calibri" w:eastAsia="黑体" w:hAnsi="Calibri" w:cs="Calibri"/>
          <w:noProof/>
          <w:sz w:val="96"/>
        </w:rPr>
        <w:t>[</w:t>
      </w:r>
      <w:r w:rsidRPr="00F317B4">
        <w:rPr>
          <w:rFonts w:ascii="黑体" w:eastAsia="黑体" w:hAnsi="黑体" w:hint="eastAsia"/>
          <w:noProof/>
          <w:sz w:val="96"/>
        </w:rPr>
        <w:t>就业指导中心</w:t>
      </w:r>
      <w:bookmarkStart w:id="0" w:name="_GoBack"/>
      <w:bookmarkEnd w:id="0"/>
      <w:r w:rsidR="00C73F5E" w:rsidRPr="005949EF">
        <w:rPr>
          <w:rFonts w:ascii="Calibri" w:eastAsia="黑体" w:hAnsi="Calibri" w:cs="Calibri"/>
          <w:noProof/>
          <w:sz w:val="96"/>
        </w:rPr>
        <w:t>]</w:t>
      </w:r>
    </w:p>
    <w:p w:rsidR="00EB74E2" w:rsidRPr="0071619F" w:rsidRDefault="00F317B4"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lastRenderedPageBreak/>
        <w:t>《大学生就业指导》教学大纲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182CB1">
        <w:tc>
          <w:tcPr>
            <w:tcW w:w="1400" w:type="dxa"/>
            <w:gridSpan w:val="2"/>
            <w:vMerge w:val="restart"/>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大学生就业指导</w:t>
            </w:r>
          </w:p>
        </w:tc>
      </w:tr>
      <w:tr w:rsidR="00182CB1">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 xml:space="preserve">Employment Guidance </w:t>
            </w:r>
            <w:proofErr w:type="gramStart"/>
            <w:r w:rsidRPr="0071619F">
              <w:rPr>
                <w:rFonts w:ascii="宋体" w:hAnsi="宋体" w:cs="宋体"/>
                <w:sz w:val="21"/>
                <w:szCs w:val="21"/>
              </w:rPr>
              <w:t>For</w:t>
            </w:r>
            <w:proofErr w:type="gramEnd"/>
            <w:r w:rsidRPr="0071619F">
              <w:rPr>
                <w:rFonts w:ascii="宋体" w:hAnsi="宋体" w:cs="宋体"/>
                <w:sz w:val="21"/>
                <w:szCs w:val="21"/>
              </w:rPr>
              <w:t xml:space="preserve"> College Students</w:t>
            </w:r>
          </w:p>
        </w:tc>
      </w:tr>
      <w:tr w:rsidR="00182CB1">
        <w:tc>
          <w:tcPr>
            <w:tcW w:w="14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CAR020131010</w:t>
            </w:r>
          </w:p>
        </w:tc>
        <w:tc>
          <w:tcPr>
            <w:tcW w:w="14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6"/>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182CB1">
        <w:tc>
          <w:tcPr>
            <w:tcW w:w="14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4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182CB1">
        <w:tc>
          <w:tcPr>
            <w:tcW w:w="14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182CB1">
        <w:tc>
          <w:tcPr>
            <w:tcW w:w="14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182CB1">
        <w:tc>
          <w:tcPr>
            <w:tcW w:w="1400" w:type="dxa"/>
            <w:gridSpan w:val="2"/>
            <w:vMerge w:val="restart"/>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F317B4" w:rsidP="00EF4AAB">
            <w:pPr>
              <w:spacing w:line="240" w:lineRule="auto"/>
              <w:ind w:firstLine="440"/>
              <w:jc w:val="left"/>
              <w:rPr>
                <w:rFonts w:ascii="宋体" w:hAnsi="宋体" w:cs="宋体"/>
                <w:sz w:val="21"/>
                <w:szCs w:val="21"/>
              </w:rPr>
            </w:pPr>
            <w:r w:rsidRPr="0071619F">
              <w:rPr>
                <w:rFonts w:ascii="宋体" w:hAnsi="宋体" w:cs="宋体"/>
                <w:sz w:val="21"/>
                <w:szCs w:val="21"/>
              </w:rPr>
              <w:t>大学生就业指导课程是从学生职业发展要求和国家人才需求出发，通过理论学习、实践体验、信息分析等方式，提升学生就业胜任力的综合性课程。就业指导课是与思想政治教育和专业教育相融合的通识教育课程，是高校创新创业就业教育课程体系的重要组成部分。课程目标以培养学生科学的就业观和成才观为导向，强调学生综合运用信息搜集与数据分析等方法，正确认识世界和国家发展大势与就业形势，正确理解国家发展与行业进步的人才需求，</w:t>
            </w:r>
            <w:proofErr w:type="gramStart"/>
            <w:r w:rsidRPr="0071619F">
              <w:rPr>
                <w:rFonts w:ascii="宋体" w:hAnsi="宋体" w:cs="宋体"/>
                <w:sz w:val="21"/>
                <w:szCs w:val="21"/>
              </w:rPr>
              <w:t>培养家</w:t>
            </w:r>
            <w:proofErr w:type="gramEnd"/>
            <w:r w:rsidRPr="0071619F">
              <w:rPr>
                <w:rFonts w:ascii="宋体" w:hAnsi="宋体" w:cs="宋体"/>
                <w:sz w:val="21"/>
                <w:szCs w:val="21"/>
              </w:rPr>
              <w:t>国情怀、担当意识与社会责任感。</w:t>
            </w:r>
          </w:p>
          <w:p w:rsidR="00EB74E2" w:rsidRPr="0071619F" w:rsidRDefault="00F317B4" w:rsidP="00EF4AAB">
            <w:pPr>
              <w:spacing w:line="240" w:lineRule="auto"/>
              <w:ind w:firstLine="440"/>
              <w:jc w:val="left"/>
              <w:rPr>
                <w:rFonts w:ascii="宋体" w:hAnsi="宋体" w:cs="宋体"/>
                <w:sz w:val="21"/>
                <w:szCs w:val="21"/>
              </w:rPr>
            </w:pPr>
            <w:r w:rsidRPr="0071619F">
              <w:rPr>
                <w:rFonts w:ascii="宋体" w:hAnsi="宋体" w:cs="宋体"/>
                <w:sz w:val="21"/>
                <w:szCs w:val="21"/>
              </w:rPr>
              <w:t>课程实施注重学生过程体验和实践行动。鼓励学生从成长成才需要出发，主动参与教学</w:t>
            </w:r>
            <w:r w:rsidRPr="0071619F">
              <w:rPr>
                <w:rFonts w:ascii="宋体" w:hAnsi="宋体" w:cs="宋体"/>
                <w:sz w:val="21"/>
                <w:szCs w:val="21"/>
              </w:rPr>
              <w:t>实践活动，获得关于自我、社会、职业的真实体验，建立学习与就业的有机联系。在不断提升综合素质与就业能力的过程中，逐步明确就业目标，进行动态调整。</w:t>
            </w:r>
          </w:p>
          <w:p w:rsidR="00EB74E2" w:rsidRPr="0071619F" w:rsidRDefault="00F317B4" w:rsidP="00EF4AAB">
            <w:pPr>
              <w:spacing w:line="240" w:lineRule="auto"/>
              <w:ind w:firstLine="440"/>
              <w:jc w:val="left"/>
              <w:rPr>
                <w:rFonts w:ascii="宋体" w:hAnsi="宋体" w:cs="宋体"/>
                <w:sz w:val="21"/>
                <w:szCs w:val="21"/>
              </w:rPr>
            </w:pPr>
            <w:r w:rsidRPr="0071619F">
              <w:rPr>
                <w:rFonts w:ascii="宋体" w:hAnsi="宋体" w:cs="宋体"/>
                <w:sz w:val="21"/>
                <w:szCs w:val="21"/>
              </w:rPr>
              <w:t>课程评价主张多元评价和综合考察。要求突出评价对学生的发展价值，提倡定量与定性、自我与外部评价相结合，合理评价学生对知识的理解和掌握程度，以及实际形成的就业能力与行动情况。</w:t>
            </w:r>
          </w:p>
        </w:tc>
      </w:tr>
      <w:tr w:rsidR="00182CB1">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F317B4"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Employment Guidance for College Students, starting from the requirements of students' career </w:t>
            </w:r>
            <w:r w:rsidRPr="0071619F">
              <w:rPr>
                <w:rFonts w:ascii="宋体" w:hAnsi="宋体" w:cs="宋体"/>
                <w:sz w:val="21"/>
                <w:szCs w:val="21"/>
              </w:rPr>
              <w:t>development and national talent demand, is a comprehensive course to improve students' employment competence through theoretical study, practical experience, information analysis and other means. The Employment Guidance is a general education course integr</w:t>
            </w:r>
            <w:r w:rsidRPr="0071619F">
              <w:rPr>
                <w:rFonts w:ascii="宋体" w:hAnsi="宋体" w:cs="宋体"/>
                <w:sz w:val="21"/>
                <w:szCs w:val="21"/>
              </w:rPr>
              <w:t>ated with ideological and political education and professional education, which is an important part of the curriculum system of innovation and entrepreneurship employment education in colleges and universities. The objective of this course is to cultivate</w:t>
            </w:r>
            <w:r w:rsidRPr="0071619F">
              <w:rPr>
                <w:rFonts w:ascii="宋体" w:hAnsi="宋体" w:cs="宋体"/>
                <w:sz w:val="21"/>
                <w:szCs w:val="21"/>
              </w:rPr>
              <w:t xml:space="preserve"> students' correct values on career and talent, emphasizing that students should comprehensively use information collection and data analysis to correctly understand the development trend and employment situation of the world and the country, correctly und</w:t>
            </w:r>
            <w:r w:rsidRPr="0071619F">
              <w:rPr>
                <w:rFonts w:ascii="宋体" w:hAnsi="宋体" w:cs="宋体"/>
                <w:sz w:val="21"/>
                <w:szCs w:val="21"/>
              </w:rPr>
              <w:t>erstand the talent demand of national development and industrial progress, cultivate the devotion spirit to family and country, and shoulder social responsibility.</w:t>
            </w:r>
          </w:p>
          <w:p w:rsidR="00EB74E2" w:rsidRPr="0071619F" w:rsidRDefault="00F317B4" w:rsidP="00EF4AAB">
            <w:pPr>
              <w:spacing w:line="240" w:lineRule="auto"/>
              <w:ind w:firstLine="440"/>
              <w:jc w:val="left"/>
              <w:rPr>
                <w:rFonts w:ascii="宋体" w:hAnsi="宋体" w:cs="宋体"/>
                <w:sz w:val="21"/>
                <w:szCs w:val="21"/>
              </w:rPr>
            </w:pPr>
            <w:r w:rsidRPr="0071619F">
              <w:rPr>
                <w:rFonts w:ascii="宋体" w:hAnsi="宋体" w:cs="宋体"/>
                <w:sz w:val="21"/>
                <w:szCs w:val="21"/>
              </w:rPr>
              <w:t>The course’s implementation focuses on students' process experience and practical actions, e</w:t>
            </w:r>
            <w:r w:rsidRPr="0071619F">
              <w:rPr>
                <w:rFonts w:ascii="宋体" w:hAnsi="宋体" w:cs="宋体"/>
                <w:sz w:val="21"/>
                <w:szCs w:val="21"/>
              </w:rPr>
              <w:t xml:space="preserve">ncourage students to discover their needs of growth and flourish, take the initiative to participate in teaching practices, obtain real </w:t>
            </w:r>
            <w:r w:rsidRPr="0071619F">
              <w:rPr>
                <w:rFonts w:ascii="宋体" w:hAnsi="宋体" w:cs="宋体"/>
                <w:sz w:val="21"/>
                <w:szCs w:val="21"/>
              </w:rPr>
              <w:lastRenderedPageBreak/>
              <w:t>experience about self, society, and career, and establish the organic link between study and employment. Meanwhile the p</w:t>
            </w:r>
            <w:r w:rsidRPr="0071619F">
              <w:rPr>
                <w:rFonts w:ascii="宋体" w:hAnsi="宋体" w:cs="宋体"/>
                <w:sz w:val="21"/>
                <w:szCs w:val="21"/>
              </w:rPr>
              <w:t>rocess of improving comprehensive quality and employability, the students will gradually clarify their employment targets and make dynamic adjustments.</w:t>
            </w:r>
          </w:p>
          <w:p w:rsidR="00EB74E2" w:rsidRPr="0071619F" w:rsidRDefault="00F317B4" w:rsidP="00EF4AAB">
            <w:pPr>
              <w:spacing w:line="240" w:lineRule="auto"/>
              <w:ind w:firstLine="440"/>
              <w:jc w:val="left"/>
              <w:rPr>
                <w:rFonts w:ascii="宋体" w:hAnsi="宋体" w:cs="宋体"/>
                <w:sz w:val="21"/>
                <w:szCs w:val="21"/>
              </w:rPr>
            </w:pPr>
            <w:r w:rsidRPr="0071619F">
              <w:rPr>
                <w:rFonts w:ascii="宋体" w:hAnsi="宋体" w:cs="宋体"/>
                <w:sz w:val="21"/>
                <w:szCs w:val="21"/>
              </w:rPr>
              <w:t>The course’s evaluation is multiple and comprehensive, which highlight the developmental value of studen</w:t>
            </w:r>
            <w:r w:rsidRPr="0071619F">
              <w:rPr>
                <w:rFonts w:ascii="宋体" w:hAnsi="宋体" w:cs="宋体"/>
                <w:sz w:val="21"/>
                <w:szCs w:val="21"/>
              </w:rPr>
              <w:t>ts, advocate the combination of quantitative and qualitative, self-evaluation and external evaluation, and rationally evaluate students' understanding and mastery of knowledge, as well as their actual employability and action.</w:t>
            </w:r>
          </w:p>
        </w:tc>
      </w:tr>
      <w:tr w:rsidR="00182CB1">
        <w:tc>
          <w:tcPr>
            <w:tcW w:w="14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王林</w:t>
            </w:r>
          </w:p>
        </w:tc>
        <w:tc>
          <w:tcPr>
            <w:tcW w:w="14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proofErr w:type="gramStart"/>
            <w:r w:rsidRPr="0071619F">
              <w:rPr>
                <w:rFonts w:ascii="宋体" w:hAnsi="宋体" w:cs="宋体"/>
                <w:sz w:val="21"/>
                <w:szCs w:val="21"/>
              </w:rPr>
              <w:t>王晓琼</w:t>
            </w:r>
            <w:proofErr w:type="gramEnd"/>
          </w:p>
        </w:tc>
        <w:tc>
          <w:tcPr>
            <w:tcW w:w="1600" w:type="dxa"/>
            <w:gridSpan w:val="6"/>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F317B4" w:rsidP="00EF4AAB">
            <w:pPr>
              <w:spacing w:line="240" w:lineRule="auto"/>
              <w:jc w:val="center"/>
              <w:rPr>
                <w:rFonts w:ascii="黑体" w:eastAsia="黑体" w:hAnsi="黑体" w:cs="黑体"/>
                <w:sz w:val="21"/>
                <w:szCs w:val="21"/>
              </w:rPr>
            </w:pPr>
            <w:proofErr w:type="gramStart"/>
            <w:r w:rsidRPr="0071619F">
              <w:rPr>
                <w:rFonts w:ascii="宋体" w:hAnsi="宋体" w:cs="宋体"/>
                <w:sz w:val="21"/>
                <w:szCs w:val="21"/>
              </w:rPr>
              <w:t>董发广</w:t>
            </w:r>
            <w:proofErr w:type="gramEnd"/>
          </w:p>
        </w:tc>
      </w:tr>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182CB1">
        <w:tc>
          <w:tcPr>
            <w:tcW w:w="700" w:type="dxa"/>
            <w:vMerge w:val="restart"/>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182CB1">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：态度层面：树立就业与职业发展的自主意识，把个人发展和国家需求、社会需求相结合，树立积极正确的人生观、价值观和就业观，愿意为个人的职业发展和社会发展付出积极努力。</w:t>
            </w:r>
          </w:p>
        </w:tc>
        <w:tc>
          <w:tcPr>
            <w:tcW w:w="7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知识、技能层面：了解新时代就业形势与政策法规，社会环境与劳动力市场等知识，掌握信息搜集与管理、就业决策、简历写作与面试等就业技能，以及主动学习、沟通表达、分析解决问题、自我管理等通用技能。</w:t>
            </w:r>
          </w:p>
        </w:tc>
        <w:tc>
          <w:tcPr>
            <w:tcW w:w="7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：行动层面：具备持续不断的行动力，在学习实践过程中，不断端正就业态度，增强知识积累，强化技能训练，提升就业胜任力实现高质量就业。</w:t>
            </w:r>
          </w:p>
        </w:tc>
        <w:tc>
          <w:tcPr>
            <w:tcW w:w="7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proofErr w:type="gramStart"/>
            <w:r w:rsidRPr="0071619F">
              <w:rPr>
                <w:rFonts w:ascii="宋体" w:hAnsi="宋体" w:cs="宋体"/>
                <w:sz w:val="21"/>
                <w:szCs w:val="21"/>
              </w:rPr>
              <w:t>一</w:t>
            </w:r>
            <w:proofErr w:type="gramEnd"/>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第一章</w:t>
            </w:r>
            <w:r w:rsidRPr="0071619F">
              <w:rPr>
                <w:rFonts w:ascii="宋体" w:hAnsi="宋体" w:cs="宋体"/>
                <w:sz w:val="21"/>
                <w:szCs w:val="21"/>
              </w:rPr>
              <w:t xml:space="preserve"> </w:t>
            </w:r>
            <w:r w:rsidRPr="0071619F">
              <w:rPr>
                <w:rFonts w:ascii="宋体" w:hAnsi="宋体" w:cs="宋体"/>
                <w:sz w:val="21"/>
                <w:szCs w:val="21"/>
              </w:rPr>
              <w:t>就业形势与政策</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本章重点难点：要将理想信念、社会主义核心价值观等主题融入形势教育，引导学生认清大势，树立正确的就业观，实现</w:t>
            </w:r>
            <w:proofErr w:type="gramStart"/>
            <w:r w:rsidRPr="0071619F">
              <w:rPr>
                <w:rFonts w:ascii="宋体" w:hAnsi="宋体" w:cs="宋体"/>
                <w:sz w:val="21"/>
                <w:szCs w:val="21"/>
              </w:rPr>
              <w:t>课程思政的</w:t>
            </w:r>
            <w:proofErr w:type="gramEnd"/>
            <w:r w:rsidRPr="0071619F">
              <w:rPr>
                <w:rFonts w:ascii="宋体" w:hAnsi="宋体" w:cs="宋体"/>
                <w:sz w:val="21"/>
                <w:szCs w:val="21"/>
              </w:rPr>
              <w:t>育人目的。教师要结合教育部近几年《关于做好全国普通高等学校毕业生就业创业工作的通知》精神，介绍就创业相关的规定、制度与扶持政策，引领学生主动适应新形势及新用工方式。</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1.1</w:t>
            </w:r>
            <w:r w:rsidRPr="0071619F">
              <w:rPr>
                <w:rFonts w:ascii="宋体" w:hAnsi="宋体" w:cs="宋体"/>
                <w:sz w:val="21"/>
                <w:szCs w:val="21"/>
              </w:rPr>
              <w:t>职业世界新变化、新就业形态、新用工方式的介绍；</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lastRenderedPageBreak/>
              <w:t>1.2</w:t>
            </w:r>
            <w:r w:rsidRPr="0071619F">
              <w:rPr>
                <w:rFonts w:ascii="宋体" w:hAnsi="宋体" w:cs="宋体"/>
                <w:sz w:val="21"/>
                <w:szCs w:val="21"/>
              </w:rPr>
              <w:t>当前就业形势分析，包括国家、行业、区域等维度；</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1.3</w:t>
            </w:r>
            <w:r w:rsidRPr="0071619F">
              <w:rPr>
                <w:rFonts w:ascii="宋体" w:hAnsi="宋体" w:cs="宋体"/>
                <w:sz w:val="21"/>
                <w:szCs w:val="21"/>
              </w:rPr>
              <w:t>国家、地区及学校的就业政策；</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1.4</w:t>
            </w:r>
            <w:r w:rsidRPr="0071619F">
              <w:rPr>
                <w:rFonts w:ascii="宋体" w:hAnsi="宋体" w:cs="宋体"/>
                <w:sz w:val="21"/>
                <w:szCs w:val="21"/>
              </w:rPr>
              <w:t>国家倡导的就业方向，包括基层就业、中小</w:t>
            </w:r>
            <w:proofErr w:type="gramStart"/>
            <w:r w:rsidRPr="0071619F">
              <w:rPr>
                <w:rFonts w:ascii="宋体" w:hAnsi="宋体" w:cs="宋体"/>
                <w:sz w:val="21"/>
                <w:szCs w:val="21"/>
              </w:rPr>
              <w:t>微企业</w:t>
            </w:r>
            <w:proofErr w:type="gramEnd"/>
            <w:r w:rsidRPr="0071619F">
              <w:rPr>
                <w:rFonts w:ascii="宋体" w:hAnsi="宋体" w:cs="宋体"/>
                <w:sz w:val="21"/>
                <w:szCs w:val="21"/>
              </w:rPr>
              <w:t>就业、服务国家战略开拓就业岗位、大学生征兵入伍、新就业形态以及国际组织任职等；</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1.5</w:t>
            </w:r>
            <w:r w:rsidRPr="0071619F">
              <w:rPr>
                <w:rFonts w:ascii="宋体" w:hAnsi="宋体" w:cs="宋体"/>
                <w:sz w:val="21"/>
                <w:szCs w:val="21"/>
              </w:rPr>
              <w:t>本校毕业生近几年就业去向分析；</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1.6</w:t>
            </w:r>
            <w:r w:rsidRPr="0071619F">
              <w:rPr>
                <w:rFonts w:ascii="宋体" w:hAnsi="宋体" w:cs="宋体"/>
                <w:sz w:val="21"/>
                <w:szCs w:val="21"/>
              </w:rPr>
              <w:t>大学生就业应考虑的因素；</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1.7</w:t>
            </w:r>
            <w:r w:rsidRPr="0071619F">
              <w:rPr>
                <w:rFonts w:ascii="宋体" w:hAnsi="宋体" w:cs="宋体"/>
                <w:sz w:val="21"/>
                <w:szCs w:val="21"/>
              </w:rPr>
              <w:t>职业信息的内容与搜集渠道。</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lastRenderedPageBreak/>
              <w:t>M</w:t>
            </w:r>
            <w:proofErr w:type="gramStart"/>
            <w:r w:rsidRPr="0071619F">
              <w:rPr>
                <w:rFonts w:ascii="宋体" w:hAnsi="宋体" w:cs="宋体"/>
                <w:sz w:val="21"/>
                <w:szCs w:val="21"/>
              </w:rPr>
              <w:t>1,M</w:t>
            </w:r>
            <w:proofErr w:type="gramEnd"/>
            <w:r w:rsidRPr="0071619F">
              <w:rPr>
                <w:rFonts w:ascii="宋体" w:hAnsi="宋体" w:cs="宋体"/>
                <w:sz w:val="21"/>
                <w:szCs w:val="21"/>
              </w:rPr>
              <w:t>2,M3</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课堂讲授</w:t>
            </w:r>
            <w:r w:rsidRPr="0071619F">
              <w:rPr>
                <w:rFonts w:ascii="宋体" w:hAnsi="宋体" w:cs="宋体"/>
                <w:sz w:val="21"/>
                <w:szCs w:val="21"/>
              </w:rPr>
              <w:t>/</w:t>
            </w:r>
            <w:r w:rsidRPr="0071619F">
              <w:rPr>
                <w:rFonts w:ascii="宋体" w:hAnsi="宋体" w:cs="宋体"/>
                <w:sz w:val="21"/>
                <w:szCs w:val="21"/>
              </w:rPr>
              <w:t>小组讨论</w:t>
            </w:r>
            <w:r w:rsidRPr="0071619F">
              <w:rPr>
                <w:rFonts w:ascii="宋体" w:hAnsi="宋体" w:cs="宋体"/>
                <w:sz w:val="21"/>
                <w:szCs w:val="21"/>
              </w:rPr>
              <w:t>/</w:t>
            </w:r>
            <w:r w:rsidRPr="0071619F">
              <w:rPr>
                <w:rFonts w:ascii="宋体" w:hAnsi="宋体" w:cs="宋体"/>
                <w:sz w:val="21"/>
                <w:szCs w:val="21"/>
              </w:rPr>
              <w:t>视频播放</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第二章</w:t>
            </w:r>
            <w:r w:rsidRPr="0071619F">
              <w:rPr>
                <w:rFonts w:ascii="宋体" w:hAnsi="宋体" w:cs="宋体"/>
                <w:sz w:val="21"/>
                <w:szCs w:val="21"/>
              </w:rPr>
              <w:t xml:space="preserve"> </w:t>
            </w:r>
            <w:r w:rsidRPr="0071619F">
              <w:rPr>
                <w:rFonts w:ascii="宋体" w:hAnsi="宋体" w:cs="宋体"/>
                <w:sz w:val="21"/>
                <w:szCs w:val="21"/>
              </w:rPr>
              <w:t>招聘信息的搜集与分析</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本章重点难点：招聘简章解读分析以及岗位胜任力拆解练习，为后期就业决策和简历撰写以及面试做准备。</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2.1</w:t>
            </w:r>
            <w:r w:rsidRPr="0071619F">
              <w:rPr>
                <w:rFonts w:ascii="宋体" w:hAnsi="宋体" w:cs="宋体"/>
                <w:sz w:val="21"/>
                <w:szCs w:val="21"/>
              </w:rPr>
              <w:t>搜集招聘信息的渠道；</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2.2</w:t>
            </w:r>
            <w:r w:rsidRPr="0071619F">
              <w:rPr>
                <w:rFonts w:ascii="宋体" w:hAnsi="宋体" w:cs="宋体"/>
                <w:sz w:val="21"/>
                <w:szCs w:val="21"/>
              </w:rPr>
              <w:t>整理招聘信息的方法；</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2.3</w:t>
            </w:r>
            <w:r w:rsidRPr="0071619F">
              <w:rPr>
                <w:rFonts w:ascii="宋体" w:hAnsi="宋体" w:cs="宋体"/>
                <w:sz w:val="21"/>
                <w:szCs w:val="21"/>
              </w:rPr>
              <w:t>分析招聘信息内容的方法；</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2.4</w:t>
            </w:r>
            <w:r w:rsidRPr="0071619F">
              <w:rPr>
                <w:rFonts w:ascii="宋体" w:hAnsi="宋体" w:cs="宋体"/>
                <w:sz w:val="21"/>
                <w:szCs w:val="21"/>
              </w:rPr>
              <w:t>岗位胜任力模型的构建。</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w:t>
            </w:r>
            <w:proofErr w:type="gramStart"/>
            <w:r w:rsidRPr="0071619F">
              <w:rPr>
                <w:rFonts w:ascii="宋体" w:hAnsi="宋体" w:cs="宋体"/>
                <w:sz w:val="21"/>
                <w:szCs w:val="21"/>
              </w:rPr>
              <w:t>2,M</w:t>
            </w:r>
            <w:proofErr w:type="gramEnd"/>
            <w:r w:rsidRPr="0071619F">
              <w:rPr>
                <w:rFonts w:ascii="宋体" w:hAnsi="宋体" w:cs="宋体"/>
                <w:sz w:val="21"/>
                <w:szCs w:val="21"/>
              </w:rPr>
              <w:t>3</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课堂讲授</w:t>
            </w:r>
            <w:r w:rsidRPr="0071619F">
              <w:rPr>
                <w:rFonts w:ascii="宋体" w:hAnsi="宋体" w:cs="宋体"/>
                <w:sz w:val="21"/>
                <w:szCs w:val="21"/>
              </w:rPr>
              <w:t>/</w:t>
            </w:r>
            <w:r w:rsidRPr="0071619F">
              <w:rPr>
                <w:rFonts w:ascii="宋体" w:hAnsi="宋体" w:cs="宋体"/>
                <w:sz w:val="21"/>
                <w:szCs w:val="21"/>
              </w:rPr>
              <w:t>小组讨论</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第三章</w:t>
            </w:r>
            <w:r w:rsidRPr="0071619F">
              <w:rPr>
                <w:rFonts w:ascii="宋体" w:hAnsi="宋体" w:cs="宋体"/>
                <w:sz w:val="21"/>
                <w:szCs w:val="21"/>
              </w:rPr>
              <w:t xml:space="preserve">  </w:t>
            </w:r>
            <w:r w:rsidRPr="0071619F">
              <w:rPr>
                <w:rFonts w:ascii="宋体" w:hAnsi="宋体" w:cs="宋体"/>
                <w:sz w:val="21"/>
                <w:szCs w:val="21"/>
              </w:rPr>
              <w:t>就业决策与准备</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本章重点难点：引导学生将个人职业选择与国家导向相结合，进行就业决策与定位。要将家国情怀教育、大国工匠精神等主题恰当融入。通过课堂练习、小组讨论等方式指导学生课上进行</w:t>
            </w:r>
            <w:r w:rsidRPr="0071619F">
              <w:rPr>
                <w:rFonts w:ascii="宋体" w:hAnsi="宋体" w:cs="宋体"/>
                <w:sz w:val="21"/>
                <w:szCs w:val="21"/>
              </w:rPr>
              <w:t>“</w:t>
            </w:r>
            <w:r w:rsidRPr="0071619F">
              <w:rPr>
                <w:rFonts w:ascii="宋体" w:hAnsi="宋体" w:cs="宋体"/>
                <w:sz w:val="21"/>
                <w:szCs w:val="21"/>
              </w:rPr>
              <w:t>决策平衡单</w:t>
            </w:r>
            <w:r w:rsidRPr="0071619F">
              <w:rPr>
                <w:rFonts w:ascii="宋体" w:hAnsi="宋体" w:cs="宋体"/>
                <w:sz w:val="21"/>
                <w:szCs w:val="21"/>
              </w:rPr>
              <w:t>”</w:t>
            </w:r>
            <w:r w:rsidRPr="0071619F">
              <w:rPr>
                <w:rFonts w:ascii="宋体" w:hAnsi="宋体" w:cs="宋体"/>
                <w:sz w:val="21"/>
                <w:szCs w:val="21"/>
              </w:rPr>
              <w:t>和</w:t>
            </w:r>
            <w:r w:rsidRPr="0071619F">
              <w:rPr>
                <w:rFonts w:ascii="宋体" w:hAnsi="宋体" w:cs="宋体"/>
                <w:sz w:val="21"/>
                <w:szCs w:val="21"/>
              </w:rPr>
              <w:t>“</w:t>
            </w:r>
            <w:r w:rsidRPr="0071619F">
              <w:rPr>
                <w:rFonts w:ascii="宋体" w:hAnsi="宋体" w:cs="宋体"/>
                <w:sz w:val="21"/>
                <w:szCs w:val="21"/>
              </w:rPr>
              <w:t>个人优势清单</w:t>
            </w:r>
            <w:r w:rsidRPr="0071619F">
              <w:rPr>
                <w:rFonts w:ascii="宋体" w:hAnsi="宋体" w:cs="宋体"/>
                <w:sz w:val="21"/>
                <w:szCs w:val="21"/>
              </w:rPr>
              <w:t>”</w:t>
            </w:r>
            <w:r w:rsidRPr="0071619F">
              <w:rPr>
                <w:rFonts w:ascii="宋体" w:hAnsi="宋体" w:cs="宋体"/>
                <w:sz w:val="21"/>
                <w:szCs w:val="21"/>
              </w:rPr>
              <w:t>的撰写，分享</w:t>
            </w:r>
            <w:r w:rsidRPr="0071619F">
              <w:rPr>
                <w:rFonts w:ascii="宋体" w:hAnsi="宋体" w:cs="宋体"/>
                <w:sz w:val="21"/>
                <w:szCs w:val="21"/>
              </w:rPr>
              <w:t>“</w:t>
            </w:r>
            <w:r w:rsidRPr="0071619F">
              <w:rPr>
                <w:rFonts w:ascii="宋体" w:hAnsi="宋体" w:cs="宋体"/>
                <w:sz w:val="21"/>
                <w:szCs w:val="21"/>
              </w:rPr>
              <w:t>成就故事</w:t>
            </w:r>
            <w:r w:rsidRPr="0071619F">
              <w:rPr>
                <w:rFonts w:ascii="宋体" w:hAnsi="宋体" w:cs="宋体"/>
                <w:sz w:val="21"/>
                <w:szCs w:val="21"/>
              </w:rPr>
              <w:t>”</w:t>
            </w:r>
            <w:r w:rsidRPr="0071619F">
              <w:rPr>
                <w:rFonts w:ascii="宋体" w:hAnsi="宋体" w:cs="宋体"/>
                <w:sz w:val="21"/>
                <w:szCs w:val="21"/>
              </w:rPr>
              <w:t>。</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3.1</w:t>
            </w:r>
            <w:r w:rsidRPr="0071619F">
              <w:rPr>
                <w:rFonts w:ascii="宋体" w:hAnsi="宋体" w:cs="宋体"/>
                <w:sz w:val="21"/>
                <w:szCs w:val="21"/>
              </w:rPr>
              <w:t>择业观的分析与澄清；</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3.2</w:t>
            </w:r>
            <w:r w:rsidRPr="0071619F">
              <w:rPr>
                <w:rFonts w:ascii="宋体" w:hAnsi="宋体" w:cs="宋体"/>
                <w:sz w:val="21"/>
                <w:szCs w:val="21"/>
              </w:rPr>
              <w:t>求职定位与就业选择的原则与方法；</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3.3</w:t>
            </w:r>
            <w:r w:rsidRPr="0071619F">
              <w:rPr>
                <w:rFonts w:ascii="宋体" w:hAnsi="宋体" w:cs="宋体"/>
                <w:sz w:val="21"/>
                <w:szCs w:val="21"/>
              </w:rPr>
              <w:t>就业的长期准备：包括心理准备与调适、了解招聘流程及特点、大学经历整理与个人优势挖掘等；</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3.4</w:t>
            </w:r>
            <w:r w:rsidRPr="0071619F">
              <w:rPr>
                <w:rFonts w:ascii="宋体" w:hAnsi="宋体" w:cs="宋体"/>
                <w:sz w:val="21"/>
                <w:szCs w:val="21"/>
              </w:rPr>
              <w:t>求职的短期行动：包括确定目标职业、撰写</w:t>
            </w:r>
            <w:r w:rsidRPr="0071619F">
              <w:rPr>
                <w:rFonts w:ascii="宋体" w:hAnsi="宋体" w:cs="宋体"/>
                <w:sz w:val="21"/>
                <w:szCs w:val="21"/>
              </w:rPr>
              <w:t>“</w:t>
            </w:r>
            <w:r w:rsidRPr="0071619F">
              <w:rPr>
                <w:rFonts w:ascii="宋体" w:hAnsi="宋体" w:cs="宋体"/>
                <w:sz w:val="21"/>
                <w:szCs w:val="21"/>
              </w:rPr>
              <w:t>成就故事</w:t>
            </w:r>
            <w:r w:rsidRPr="0071619F">
              <w:rPr>
                <w:rFonts w:ascii="宋体" w:hAnsi="宋体" w:cs="宋体"/>
                <w:sz w:val="21"/>
                <w:szCs w:val="21"/>
              </w:rPr>
              <w:t>”</w:t>
            </w:r>
            <w:r w:rsidRPr="0071619F">
              <w:rPr>
                <w:rFonts w:ascii="宋体" w:hAnsi="宋体" w:cs="宋体"/>
                <w:sz w:val="21"/>
                <w:szCs w:val="21"/>
              </w:rPr>
              <w:t>（如：</w:t>
            </w:r>
            <w:r w:rsidRPr="0071619F">
              <w:rPr>
                <w:rFonts w:ascii="宋体" w:hAnsi="宋体" w:cs="宋体"/>
                <w:sz w:val="21"/>
                <w:szCs w:val="21"/>
              </w:rPr>
              <w:t>STAR-L</w:t>
            </w:r>
            <w:r w:rsidRPr="0071619F">
              <w:rPr>
                <w:rFonts w:ascii="宋体" w:hAnsi="宋体" w:cs="宋体"/>
                <w:sz w:val="21"/>
                <w:szCs w:val="21"/>
              </w:rPr>
              <w:t>法则的应用）、制定求职计划等</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w:t>
            </w:r>
            <w:proofErr w:type="gramStart"/>
            <w:r w:rsidRPr="0071619F">
              <w:rPr>
                <w:rFonts w:ascii="宋体" w:hAnsi="宋体" w:cs="宋体"/>
                <w:sz w:val="21"/>
                <w:szCs w:val="21"/>
              </w:rPr>
              <w:t>1,M</w:t>
            </w:r>
            <w:proofErr w:type="gramEnd"/>
            <w:r w:rsidRPr="0071619F">
              <w:rPr>
                <w:rFonts w:ascii="宋体" w:hAnsi="宋体" w:cs="宋体"/>
                <w:sz w:val="21"/>
                <w:szCs w:val="21"/>
              </w:rPr>
              <w:t>2,M3</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课堂讲授</w:t>
            </w:r>
            <w:r w:rsidRPr="0071619F">
              <w:rPr>
                <w:rFonts w:ascii="宋体" w:hAnsi="宋体" w:cs="宋体"/>
                <w:sz w:val="21"/>
                <w:szCs w:val="21"/>
              </w:rPr>
              <w:t>/</w:t>
            </w:r>
            <w:r w:rsidRPr="0071619F">
              <w:rPr>
                <w:rFonts w:ascii="宋体" w:hAnsi="宋体" w:cs="宋体"/>
                <w:sz w:val="21"/>
                <w:szCs w:val="21"/>
              </w:rPr>
              <w:t>职业测评</w:t>
            </w:r>
            <w:r w:rsidRPr="0071619F">
              <w:rPr>
                <w:rFonts w:ascii="宋体" w:hAnsi="宋体" w:cs="宋体"/>
                <w:sz w:val="21"/>
                <w:szCs w:val="21"/>
              </w:rPr>
              <w:t>/</w:t>
            </w:r>
            <w:r w:rsidRPr="0071619F">
              <w:rPr>
                <w:rFonts w:ascii="宋体" w:hAnsi="宋体" w:cs="宋体"/>
                <w:sz w:val="21"/>
                <w:szCs w:val="21"/>
              </w:rPr>
              <w:t>视频播放</w:t>
            </w:r>
            <w:r w:rsidRPr="0071619F">
              <w:rPr>
                <w:rFonts w:ascii="宋体" w:hAnsi="宋体" w:cs="宋体"/>
                <w:sz w:val="21"/>
                <w:szCs w:val="21"/>
              </w:rPr>
              <w:t>/</w:t>
            </w:r>
            <w:r w:rsidRPr="0071619F">
              <w:rPr>
                <w:rFonts w:ascii="宋体" w:hAnsi="宋体" w:cs="宋体"/>
                <w:sz w:val="21"/>
                <w:szCs w:val="21"/>
              </w:rPr>
              <w:t>小组讨论</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第四章</w:t>
            </w:r>
            <w:r w:rsidRPr="0071619F">
              <w:rPr>
                <w:rFonts w:ascii="宋体" w:hAnsi="宋体" w:cs="宋体"/>
                <w:sz w:val="21"/>
                <w:szCs w:val="21"/>
              </w:rPr>
              <w:t xml:space="preserve">  </w:t>
            </w:r>
            <w:r w:rsidRPr="0071619F">
              <w:rPr>
                <w:rFonts w:ascii="宋体" w:hAnsi="宋体" w:cs="宋体"/>
                <w:sz w:val="21"/>
                <w:szCs w:val="21"/>
              </w:rPr>
              <w:t>求职礼仪</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本章重点难点：要将知识讲授与视频</w:t>
            </w:r>
            <w:r w:rsidRPr="0071619F">
              <w:rPr>
                <w:rFonts w:ascii="宋体" w:hAnsi="宋体" w:cs="宋体"/>
                <w:sz w:val="21"/>
                <w:szCs w:val="21"/>
              </w:rPr>
              <w:t>/</w:t>
            </w:r>
            <w:r w:rsidRPr="0071619F">
              <w:rPr>
                <w:rFonts w:ascii="宋体" w:hAnsi="宋体" w:cs="宋体"/>
                <w:sz w:val="21"/>
                <w:szCs w:val="21"/>
              </w:rPr>
              <w:t>现场示范有机结合，给学生形成直观印象。要强调求职礼仪与日常社交礼仪的区别与联系，引导学生培养良好习惯。</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lastRenderedPageBreak/>
              <w:t>4.1</w:t>
            </w:r>
            <w:r w:rsidRPr="0071619F">
              <w:rPr>
                <w:rFonts w:ascii="宋体" w:hAnsi="宋体" w:cs="宋体"/>
                <w:sz w:val="21"/>
                <w:szCs w:val="21"/>
              </w:rPr>
              <w:t>求职礼仪的概念及其重要性；</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4.2</w:t>
            </w:r>
            <w:r w:rsidRPr="0071619F">
              <w:rPr>
                <w:rFonts w:ascii="宋体" w:hAnsi="宋体" w:cs="宋体"/>
                <w:sz w:val="21"/>
                <w:szCs w:val="21"/>
              </w:rPr>
              <w:t>求职形象包含的元素及其设计；</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4.3</w:t>
            </w:r>
            <w:r w:rsidRPr="0071619F">
              <w:rPr>
                <w:rFonts w:ascii="宋体" w:hAnsi="宋体" w:cs="宋体"/>
                <w:sz w:val="21"/>
                <w:szCs w:val="21"/>
              </w:rPr>
              <w:t>求职的行为礼仪、电话礼仪、面谈礼仪、邮件礼仪及其他礼仪细节。</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lastRenderedPageBreak/>
              <w:t>M</w:t>
            </w:r>
            <w:proofErr w:type="gramStart"/>
            <w:r w:rsidRPr="0071619F">
              <w:rPr>
                <w:rFonts w:ascii="宋体" w:hAnsi="宋体" w:cs="宋体"/>
                <w:sz w:val="21"/>
                <w:szCs w:val="21"/>
              </w:rPr>
              <w:t>2,M</w:t>
            </w:r>
            <w:proofErr w:type="gramEnd"/>
            <w:r w:rsidRPr="0071619F">
              <w:rPr>
                <w:rFonts w:ascii="宋体" w:hAnsi="宋体" w:cs="宋体"/>
                <w:sz w:val="21"/>
                <w:szCs w:val="21"/>
              </w:rPr>
              <w:t>3</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课堂讲授</w:t>
            </w:r>
            <w:r w:rsidRPr="0071619F">
              <w:rPr>
                <w:rFonts w:ascii="宋体" w:hAnsi="宋体" w:cs="宋体"/>
                <w:sz w:val="21"/>
                <w:szCs w:val="21"/>
              </w:rPr>
              <w:t>/</w:t>
            </w:r>
            <w:r w:rsidRPr="0071619F">
              <w:rPr>
                <w:rFonts w:ascii="宋体" w:hAnsi="宋体" w:cs="宋体"/>
                <w:sz w:val="21"/>
                <w:szCs w:val="21"/>
              </w:rPr>
              <w:t>案例分析</w:t>
            </w:r>
            <w:r w:rsidRPr="0071619F">
              <w:rPr>
                <w:rFonts w:ascii="宋体" w:hAnsi="宋体" w:cs="宋体"/>
                <w:sz w:val="21"/>
                <w:szCs w:val="21"/>
              </w:rPr>
              <w:t>/</w:t>
            </w:r>
            <w:r w:rsidRPr="0071619F">
              <w:rPr>
                <w:rFonts w:ascii="宋体" w:hAnsi="宋体" w:cs="宋体"/>
                <w:sz w:val="21"/>
                <w:szCs w:val="21"/>
              </w:rPr>
              <w:t>角色扮演</w:t>
            </w:r>
            <w:r w:rsidRPr="0071619F">
              <w:rPr>
                <w:rFonts w:ascii="宋体" w:hAnsi="宋体" w:cs="宋体"/>
                <w:sz w:val="21"/>
                <w:szCs w:val="21"/>
              </w:rPr>
              <w:t>/</w:t>
            </w:r>
            <w:r w:rsidRPr="0071619F">
              <w:rPr>
                <w:rFonts w:ascii="宋体" w:hAnsi="宋体" w:cs="宋体"/>
                <w:sz w:val="21"/>
                <w:szCs w:val="21"/>
              </w:rPr>
              <w:lastRenderedPageBreak/>
              <w:t>模拟训练</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lastRenderedPageBreak/>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第五章</w:t>
            </w:r>
            <w:r w:rsidRPr="0071619F">
              <w:rPr>
                <w:rFonts w:ascii="宋体" w:hAnsi="宋体" w:cs="宋体"/>
                <w:sz w:val="21"/>
                <w:szCs w:val="21"/>
              </w:rPr>
              <w:t xml:space="preserve">  </w:t>
            </w:r>
            <w:r w:rsidRPr="0071619F">
              <w:rPr>
                <w:rFonts w:ascii="宋体" w:hAnsi="宋体" w:cs="宋体"/>
                <w:sz w:val="21"/>
                <w:szCs w:val="21"/>
              </w:rPr>
              <w:t>求职材料的制作</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本章重点难点：要加强对用人单位视角的把握，结合《就业决策与准备》章节的</w:t>
            </w:r>
            <w:r w:rsidRPr="0071619F">
              <w:rPr>
                <w:rFonts w:ascii="宋体" w:hAnsi="宋体" w:cs="宋体"/>
                <w:sz w:val="21"/>
                <w:szCs w:val="21"/>
              </w:rPr>
              <w:t xml:space="preserve"> “</w:t>
            </w:r>
            <w:r w:rsidRPr="0071619F">
              <w:rPr>
                <w:rFonts w:ascii="宋体" w:hAnsi="宋体" w:cs="宋体"/>
                <w:sz w:val="21"/>
                <w:szCs w:val="21"/>
              </w:rPr>
              <w:t>个人大学经历梳理清单</w:t>
            </w:r>
            <w:r w:rsidRPr="0071619F">
              <w:rPr>
                <w:rFonts w:ascii="宋体" w:hAnsi="宋体" w:cs="宋体"/>
                <w:sz w:val="21"/>
                <w:szCs w:val="21"/>
              </w:rPr>
              <w:t>”</w:t>
            </w:r>
            <w:r w:rsidRPr="0071619F">
              <w:rPr>
                <w:rFonts w:ascii="宋体" w:hAnsi="宋体" w:cs="宋体"/>
                <w:sz w:val="21"/>
                <w:szCs w:val="21"/>
              </w:rPr>
              <w:t>和</w:t>
            </w:r>
            <w:r w:rsidRPr="0071619F">
              <w:rPr>
                <w:rFonts w:ascii="宋体" w:hAnsi="宋体" w:cs="宋体"/>
                <w:sz w:val="21"/>
                <w:szCs w:val="21"/>
              </w:rPr>
              <w:t>“</w:t>
            </w:r>
            <w:r w:rsidRPr="0071619F">
              <w:rPr>
                <w:rFonts w:ascii="宋体" w:hAnsi="宋体" w:cs="宋体"/>
                <w:sz w:val="21"/>
                <w:szCs w:val="21"/>
              </w:rPr>
              <w:t>个人优势清单</w:t>
            </w:r>
            <w:r w:rsidRPr="0071619F">
              <w:rPr>
                <w:rFonts w:ascii="宋体" w:hAnsi="宋体" w:cs="宋体"/>
                <w:sz w:val="21"/>
                <w:szCs w:val="21"/>
              </w:rPr>
              <w:t>”</w:t>
            </w:r>
            <w:r w:rsidRPr="0071619F">
              <w:rPr>
                <w:rFonts w:ascii="宋体" w:hAnsi="宋体" w:cs="宋体"/>
                <w:sz w:val="21"/>
                <w:szCs w:val="21"/>
              </w:rPr>
              <w:t>，引导学生根据个人优势及目标企业需求制作简历。</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5.1</w:t>
            </w:r>
            <w:r w:rsidRPr="0071619F">
              <w:rPr>
                <w:rFonts w:ascii="宋体" w:hAnsi="宋体" w:cs="宋体"/>
                <w:sz w:val="21"/>
                <w:szCs w:val="21"/>
              </w:rPr>
              <w:t>用人单位筛选求职材料（简历</w:t>
            </w:r>
            <w:r w:rsidRPr="0071619F">
              <w:rPr>
                <w:rFonts w:ascii="宋体" w:hAnsi="宋体" w:cs="宋体"/>
                <w:sz w:val="21"/>
                <w:szCs w:val="21"/>
              </w:rPr>
              <w:t>/</w:t>
            </w:r>
            <w:proofErr w:type="gramStart"/>
            <w:r w:rsidRPr="0071619F">
              <w:rPr>
                <w:rFonts w:ascii="宋体" w:hAnsi="宋体" w:cs="宋体"/>
                <w:sz w:val="21"/>
                <w:szCs w:val="21"/>
              </w:rPr>
              <w:t>网申材料</w:t>
            </w:r>
            <w:proofErr w:type="gramEnd"/>
            <w:r w:rsidRPr="0071619F">
              <w:rPr>
                <w:rFonts w:ascii="宋体" w:hAnsi="宋体" w:cs="宋体"/>
                <w:sz w:val="21"/>
                <w:szCs w:val="21"/>
              </w:rPr>
              <w:t>）的基本原则；</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5.2</w:t>
            </w:r>
            <w:r w:rsidRPr="0071619F">
              <w:rPr>
                <w:rFonts w:ascii="宋体" w:hAnsi="宋体" w:cs="宋体"/>
                <w:sz w:val="21"/>
                <w:szCs w:val="21"/>
              </w:rPr>
              <w:t>简历制作、</w:t>
            </w:r>
            <w:proofErr w:type="gramStart"/>
            <w:r w:rsidRPr="0071619F">
              <w:rPr>
                <w:rFonts w:ascii="宋体" w:hAnsi="宋体" w:cs="宋体"/>
                <w:sz w:val="21"/>
                <w:szCs w:val="21"/>
              </w:rPr>
              <w:t>网申的</w:t>
            </w:r>
            <w:proofErr w:type="gramEnd"/>
            <w:r w:rsidRPr="0071619F">
              <w:rPr>
                <w:rFonts w:ascii="宋体" w:hAnsi="宋体" w:cs="宋体"/>
                <w:sz w:val="21"/>
                <w:szCs w:val="21"/>
              </w:rPr>
              <w:t>基本方法；</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5.3</w:t>
            </w:r>
            <w:r w:rsidRPr="0071619F">
              <w:rPr>
                <w:rFonts w:ascii="宋体" w:hAnsi="宋体" w:cs="宋体"/>
                <w:sz w:val="21"/>
                <w:szCs w:val="21"/>
              </w:rPr>
              <w:t>简历的主要内容模块；</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5.4</w:t>
            </w:r>
            <w:r w:rsidRPr="0071619F">
              <w:rPr>
                <w:rFonts w:ascii="宋体" w:hAnsi="宋体" w:cs="宋体"/>
                <w:sz w:val="21"/>
                <w:szCs w:val="21"/>
              </w:rPr>
              <w:t>简历、</w:t>
            </w:r>
            <w:proofErr w:type="gramStart"/>
            <w:r w:rsidRPr="0071619F">
              <w:rPr>
                <w:rFonts w:ascii="宋体" w:hAnsi="宋体" w:cs="宋体"/>
                <w:sz w:val="21"/>
                <w:szCs w:val="21"/>
              </w:rPr>
              <w:t>网申书写</w:t>
            </w:r>
            <w:proofErr w:type="gramEnd"/>
            <w:r w:rsidRPr="0071619F">
              <w:rPr>
                <w:rFonts w:ascii="宋体" w:hAnsi="宋体" w:cs="宋体"/>
                <w:sz w:val="21"/>
                <w:szCs w:val="21"/>
              </w:rPr>
              <w:t>的技巧与注意事项（如：</w:t>
            </w:r>
            <w:r w:rsidRPr="0071619F">
              <w:rPr>
                <w:rFonts w:ascii="宋体" w:hAnsi="宋体" w:cs="宋体"/>
                <w:sz w:val="21"/>
                <w:szCs w:val="21"/>
              </w:rPr>
              <w:t>PAR</w:t>
            </w:r>
            <w:r w:rsidRPr="0071619F">
              <w:rPr>
                <w:rFonts w:ascii="宋体" w:hAnsi="宋体" w:cs="宋体"/>
                <w:sz w:val="21"/>
                <w:szCs w:val="21"/>
              </w:rPr>
              <w:t>等法则的应用）；</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5.5</w:t>
            </w:r>
            <w:proofErr w:type="gramStart"/>
            <w:r w:rsidRPr="0071619F">
              <w:rPr>
                <w:rFonts w:ascii="宋体" w:hAnsi="宋体" w:cs="宋体"/>
                <w:sz w:val="21"/>
                <w:szCs w:val="21"/>
              </w:rPr>
              <w:t>网申的</w:t>
            </w:r>
            <w:proofErr w:type="gramEnd"/>
            <w:r w:rsidRPr="0071619F">
              <w:rPr>
                <w:rFonts w:ascii="宋体" w:hAnsi="宋体" w:cs="宋体"/>
                <w:sz w:val="21"/>
                <w:szCs w:val="21"/>
              </w:rPr>
              <w:t>注意事项；</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5.6</w:t>
            </w:r>
            <w:r w:rsidRPr="0071619F">
              <w:rPr>
                <w:rFonts w:ascii="宋体" w:hAnsi="宋体" w:cs="宋体"/>
                <w:sz w:val="21"/>
                <w:szCs w:val="21"/>
              </w:rPr>
              <w:t>简历的投递；</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5.7</w:t>
            </w:r>
            <w:r w:rsidRPr="0071619F">
              <w:rPr>
                <w:rFonts w:ascii="宋体" w:hAnsi="宋体" w:cs="宋体"/>
                <w:sz w:val="21"/>
                <w:szCs w:val="21"/>
              </w:rPr>
              <w:t>其他求职材。</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w:t>
            </w:r>
            <w:proofErr w:type="gramStart"/>
            <w:r w:rsidRPr="0071619F">
              <w:rPr>
                <w:rFonts w:ascii="宋体" w:hAnsi="宋体" w:cs="宋体"/>
                <w:sz w:val="21"/>
                <w:szCs w:val="21"/>
              </w:rPr>
              <w:t>2,M</w:t>
            </w:r>
            <w:proofErr w:type="gramEnd"/>
            <w:r w:rsidRPr="0071619F">
              <w:rPr>
                <w:rFonts w:ascii="宋体" w:hAnsi="宋体" w:cs="宋体"/>
                <w:sz w:val="21"/>
                <w:szCs w:val="21"/>
              </w:rPr>
              <w:t>3</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课堂讲授</w:t>
            </w:r>
            <w:r w:rsidRPr="0071619F">
              <w:rPr>
                <w:rFonts w:ascii="宋体" w:hAnsi="宋体" w:cs="宋体"/>
                <w:sz w:val="21"/>
                <w:szCs w:val="21"/>
              </w:rPr>
              <w:t>/</w:t>
            </w:r>
            <w:r w:rsidRPr="0071619F">
              <w:rPr>
                <w:rFonts w:ascii="宋体" w:hAnsi="宋体" w:cs="宋体"/>
                <w:sz w:val="21"/>
                <w:szCs w:val="21"/>
              </w:rPr>
              <w:t>案例分析</w:t>
            </w:r>
            <w:r w:rsidRPr="0071619F">
              <w:rPr>
                <w:rFonts w:ascii="宋体" w:hAnsi="宋体" w:cs="宋体"/>
                <w:sz w:val="21"/>
                <w:szCs w:val="21"/>
              </w:rPr>
              <w:t>/</w:t>
            </w:r>
            <w:r w:rsidRPr="0071619F">
              <w:rPr>
                <w:rFonts w:ascii="宋体" w:hAnsi="宋体" w:cs="宋体"/>
                <w:sz w:val="21"/>
                <w:szCs w:val="21"/>
              </w:rPr>
              <w:t>角色扮演</w:t>
            </w:r>
            <w:r w:rsidRPr="0071619F">
              <w:rPr>
                <w:rFonts w:ascii="宋体" w:hAnsi="宋体" w:cs="宋体"/>
                <w:sz w:val="21"/>
                <w:szCs w:val="21"/>
              </w:rPr>
              <w:t>/</w:t>
            </w:r>
            <w:r w:rsidRPr="0071619F">
              <w:rPr>
                <w:rFonts w:ascii="宋体" w:hAnsi="宋体" w:cs="宋体"/>
                <w:sz w:val="21"/>
                <w:szCs w:val="21"/>
              </w:rPr>
              <w:t>测评</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第六章</w:t>
            </w:r>
            <w:r w:rsidRPr="0071619F">
              <w:rPr>
                <w:rFonts w:ascii="宋体" w:hAnsi="宋体" w:cs="宋体"/>
                <w:sz w:val="21"/>
                <w:szCs w:val="21"/>
              </w:rPr>
              <w:t xml:space="preserve">  </w:t>
            </w:r>
            <w:r w:rsidRPr="0071619F">
              <w:rPr>
                <w:rFonts w:ascii="宋体" w:hAnsi="宋体" w:cs="宋体"/>
                <w:sz w:val="21"/>
                <w:szCs w:val="21"/>
              </w:rPr>
              <w:t>面试技巧</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本章重点难点：要加强对用人单位视角的把握，引导学生结合《就业决策与准备》章节的个人优势清单点以及《求职礼仪》的教学内容进行面试模拟，加强实践练习。</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6.1</w:t>
            </w:r>
            <w:r w:rsidRPr="0071619F">
              <w:rPr>
                <w:rFonts w:ascii="宋体" w:hAnsi="宋体" w:cs="宋体"/>
                <w:sz w:val="21"/>
                <w:szCs w:val="21"/>
              </w:rPr>
              <w:t>求职面试的考察内容与考核方式；</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6.2</w:t>
            </w:r>
            <w:r w:rsidRPr="0071619F">
              <w:rPr>
                <w:rFonts w:ascii="宋体" w:hAnsi="宋体" w:cs="宋体"/>
                <w:sz w:val="21"/>
                <w:szCs w:val="21"/>
              </w:rPr>
              <w:t>常见面试类型及其流程，包括电话</w:t>
            </w:r>
            <w:r w:rsidRPr="0071619F">
              <w:rPr>
                <w:rFonts w:ascii="宋体" w:hAnsi="宋体" w:cs="宋体"/>
                <w:sz w:val="21"/>
                <w:szCs w:val="21"/>
              </w:rPr>
              <w:t>/</w:t>
            </w:r>
            <w:r w:rsidRPr="0071619F">
              <w:rPr>
                <w:rFonts w:ascii="宋体" w:hAnsi="宋体" w:cs="宋体"/>
                <w:sz w:val="21"/>
                <w:szCs w:val="21"/>
              </w:rPr>
              <w:t>视频面试、结构化面试、行为</w:t>
            </w:r>
            <w:r w:rsidRPr="0071619F">
              <w:rPr>
                <w:rFonts w:ascii="宋体" w:hAnsi="宋体" w:cs="宋体"/>
                <w:sz w:val="21"/>
                <w:szCs w:val="21"/>
              </w:rPr>
              <w:t>/</w:t>
            </w:r>
            <w:r w:rsidRPr="0071619F">
              <w:rPr>
                <w:rFonts w:ascii="宋体" w:hAnsi="宋体" w:cs="宋体"/>
                <w:sz w:val="21"/>
                <w:szCs w:val="21"/>
              </w:rPr>
              <w:t>案例面试、无领导小组面试等；</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6.3</w:t>
            </w:r>
            <w:r w:rsidRPr="0071619F">
              <w:rPr>
                <w:rFonts w:ascii="宋体" w:hAnsi="宋体" w:cs="宋体"/>
                <w:sz w:val="21"/>
                <w:szCs w:val="21"/>
              </w:rPr>
              <w:t>自我介绍的重要作用、内容结构以及准备方式；</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6.4</w:t>
            </w:r>
            <w:r w:rsidRPr="0071619F">
              <w:rPr>
                <w:rFonts w:ascii="宋体" w:hAnsi="宋体" w:cs="宋体"/>
                <w:sz w:val="21"/>
                <w:szCs w:val="21"/>
              </w:rPr>
              <w:t>面试常见问题的归类、意图判断及解答逻辑；</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6.5</w:t>
            </w:r>
            <w:r w:rsidRPr="0071619F">
              <w:rPr>
                <w:rFonts w:ascii="宋体" w:hAnsi="宋体" w:cs="宋体"/>
                <w:sz w:val="21"/>
                <w:szCs w:val="21"/>
              </w:rPr>
              <w:t>面试过程中的通用技能；</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6.6</w:t>
            </w:r>
            <w:r w:rsidRPr="0071619F">
              <w:rPr>
                <w:rFonts w:ascii="宋体" w:hAnsi="宋体" w:cs="宋体"/>
                <w:sz w:val="21"/>
                <w:szCs w:val="21"/>
              </w:rPr>
              <w:t>面试各阶段应对策略与细节管理</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w:t>
            </w:r>
            <w:proofErr w:type="gramStart"/>
            <w:r w:rsidRPr="0071619F">
              <w:rPr>
                <w:rFonts w:ascii="宋体" w:hAnsi="宋体" w:cs="宋体"/>
                <w:sz w:val="21"/>
                <w:szCs w:val="21"/>
              </w:rPr>
              <w:t>2,M</w:t>
            </w:r>
            <w:proofErr w:type="gramEnd"/>
            <w:r w:rsidRPr="0071619F">
              <w:rPr>
                <w:rFonts w:ascii="宋体" w:hAnsi="宋体" w:cs="宋体"/>
                <w:sz w:val="21"/>
                <w:szCs w:val="21"/>
              </w:rPr>
              <w:t>3</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课堂讲授</w:t>
            </w:r>
            <w:r w:rsidRPr="0071619F">
              <w:rPr>
                <w:rFonts w:ascii="宋体" w:hAnsi="宋体" w:cs="宋体"/>
                <w:sz w:val="21"/>
                <w:szCs w:val="21"/>
              </w:rPr>
              <w:t>/</w:t>
            </w:r>
            <w:r w:rsidRPr="0071619F">
              <w:rPr>
                <w:rFonts w:ascii="宋体" w:hAnsi="宋体" w:cs="宋体"/>
                <w:sz w:val="21"/>
                <w:szCs w:val="21"/>
              </w:rPr>
              <w:t>角色扮演</w:t>
            </w:r>
            <w:r w:rsidRPr="0071619F">
              <w:rPr>
                <w:rFonts w:ascii="宋体" w:hAnsi="宋体" w:cs="宋体"/>
                <w:sz w:val="21"/>
                <w:szCs w:val="21"/>
              </w:rPr>
              <w:t>/</w:t>
            </w:r>
            <w:r w:rsidRPr="0071619F">
              <w:rPr>
                <w:rFonts w:ascii="宋体" w:hAnsi="宋体" w:cs="宋体"/>
                <w:sz w:val="21"/>
                <w:szCs w:val="21"/>
              </w:rPr>
              <w:t>模拟训练</w:t>
            </w:r>
            <w:r w:rsidRPr="0071619F">
              <w:rPr>
                <w:rFonts w:ascii="宋体" w:hAnsi="宋体" w:cs="宋体"/>
                <w:sz w:val="21"/>
                <w:szCs w:val="21"/>
              </w:rPr>
              <w:t>/</w:t>
            </w:r>
            <w:r w:rsidRPr="0071619F">
              <w:rPr>
                <w:rFonts w:ascii="宋体" w:hAnsi="宋体" w:cs="宋体"/>
                <w:sz w:val="21"/>
                <w:szCs w:val="21"/>
              </w:rPr>
              <w:t>小组讨论</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第七章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第七章</w:t>
            </w:r>
            <w:r w:rsidRPr="0071619F">
              <w:rPr>
                <w:rFonts w:ascii="宋体" w:hAnsi="宋体" w:cs="宋体"/>
                <w:sz w:val="21"/>
                <w:szCs w:val="21"/>
              </w:rPr>
              <w:t xml:space="preserve">  </w:t>
            </w:r>
            <w:r w:rsidRPr="0071619F">
              <w:rPr>
                <w:rFonts w:ascii="宋体" w:hAnsi="宋体" w:cs="宋体"/>
                <w:sz w:val="21"/>
                <w:szCs w:val="21"/>
              </w:rPr>
              <w:t>就业协议的签订与权益保护</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本章重点难点：用人单位的侵权表现介绍，结合授课时的实际情况，对传销、非法电商，以及新出现的</w:t>
            </w:r>
            <w:r w:rsidRPr="0071619F">
              <w:rPr>
                <w:rFonts w:ascii="宋体" w:hAnsi="宋体" w:cs="宋体"/>
                <w:sz w:val="21"/>
                <w:szCs w:val="21"/>
              </w:rPr>
              <w:t>“</w:t>
            </w:r>
            <w:r w:rsidRPr="0071619F">
              <w:rPr>
                <w:rFonts w:ascii="宋体" w:hAnsi="宋体" w:cs="宋体"/>
                <w:sz w:val="21"/>
                <w:szCs w:val="21"/>
              </w:rPr>
              <w:t>培训贷</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求职贷</w:t>
            </w:r>
            <w:r w:rsidRPr="0071619F">
              <w:rPr>
                <w:rFonts w:ascii="宋体" w:hAnsi="宋体" w:cs="宋体"/>
                <w:sz w:val="21"/>
                <w:szCs w:val="21"/>
              </w:rPr>
              <w:t>”</w:t>
            </w:r>
            <w:r w:rsidRPr="0071619F">
              <w:rPr>
                <w:rFonts w:ascii="宋体" w:hAnsi="宋体" w:cs="宋体"/>
                <w:sz w:val="21"/>
                <w:szCs w:val="21"/>
              </w:rPr>
              <w:t>等不法行为进行普及，增强识别能力，严防招聘陷阱。</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lastRenderedPageBreak/>
              <w:t>7.1</w:t>
            </w:r>
            <w:r w:rsidRPr="0071619F">
              <w:rPr>
                <w:rFonts w:ascii="宋体" w:hAnsi="宋体" w:cs="宋体"/>
                <w:sz w:val="21"/>
                <w:szCs w:val="21"/>
              </w:rPr>
              <w:t>就业协议书与劳动合同的主要条款，签订过程的注意事项；</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7.2</w:t>
            </w:r>
            <w:r w:rsidRPr="0071619F">
              <w:rPr>
                <w:rFonts w:ascii="宋体" w:hAnsi="宋体" w:cs="宋体"/>
                <w:sz w:val="21"/>
                <w:szCs w:val="21"/>
              </w:rPr>
              <w:t>诚信签约与诚实履约；</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7.3</w:t>
            </w:r>
            <w:r w:rsidRPr="0071619F">
              <w:rPr>
                <w:rFonts w:ascii="宋体" w:hAnsi="宋体" w:cs="宋体"/>
                <w:sz w:val="21"/>
                <w:szCs w:val="21"/>
              </w:rPr>
              <w:t>违约责任与劳动争议；</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7.4</w:t>
            </w:r>
            <w:r w:rsidRPr="0071619F">
              <w:rPr>
                <w:rFonts w:ascii="宋体" w:hAnsi="宋体" w:cs="宋体"/>
                <w:sz w:val="21"/>
                <w:szCs w:val="21"/>
              </w:rPr>
              <w:t>常见就业陷阱与应对措施；</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7.5</w:t>
            </w:r>
            <w:r w:rsidRPr="0071619F">
              <w:rPr>
                <w:rFonts w:ascii="宋体" w:hAnsi="宋体" w:cs="宋体"/>
                <w:sz w:val="21"/>
                <w:szCs w:val="21"/>
              </w:rPr>
              <w:t>就业过程常见的侵权与违法行为，依法维权的方法；</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7.6</w:t>
            </w:r>
            <w:r w:rsidRPr="0071619F">
              <w:rPr>
                <w:rFonts w:ascii="宋体" w:hAnsi="宋体" w:cs="宋体"/>
                <w:sz w:val="21"/>
                <w:szCs w:val="21"/>
              </w:rPr>
              <w:t>社会保险的有关知识。</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lastRenderedPageBreak/>
              <w:t>M2</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课堂讲授</w:t>
            </w:r>
            <w:r w:rsidRPr="0071619F">
              <w:rPr>
                <w:rFonts w:ascii="宋体" w:hAnsi="宋体" w:cs="宋体"/>
                <w:sz w:val="21"/>
                <w:szCs w:val="21"/>
              </w:rPr>
              <w:t>/</w:t>
            </w:r>
            <w:r w:rsidRPr="0071619F">
              <w:rPr>
                <w:rFonts w:ascii="宋体" w:hAnsi="宋体" w:cs="宋体"/>
                <w:sz w:val="21"/>
                <w:szCs w:val="21"/>
              </w:rPr>
              <w:t>案例分析</w:t>
            </w:r>
            <w:r w:rsidRPr="0071619F">
              <w:rPr>
                <w:rFonts w:ascii="宋体" w:hAnsi="宋体" w:cs="宋体"/>
                <w:sz w:val="21"/>
                <w:szCs w:val="21"/>
              </w:rPr>
              <w:t>/</w:t>
            </w:r>
            <w:r w:rsidRPr="0071619F">
              <w:rPr>
                <w:rFonts w:ascii="宋体" w:hAnsi="宋体" w:cs="宋体"/>
                <w:sz w:val="21"/>
                <w:szCs w:val="21"/>
              </w:rPr>
              <w:t>小组讨论</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第八章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第八章</w:t>
            </w:r>
            <w:r w:rsidRPr="0071619F">
              <w:rPr>
                <w:rFonts w:ascii="宋体" w:hAnsi="宋体" w:cs="宋体"/>
                <w:sz w:val="21"/>
                <w:szCs w:val="21"/>
              </w:rPr>
              <w:t xml:space="preserve">  </w:t>
            </w:r>
            <w:proofErr w:type="gramStart"/>
            <w:r w:rsidRPr="0071619F">
              <w:rPr>
                <w:rFonts w:ascii="宋体" w:hAnsi="宋体" w:cs="宋体"/>
                <w:sz w:val="21"/>
                <w:szCs w:val="21"/>
              </w:rPr>
              <w:t>职场适应</w:t>
            </w:r>
            <w:proofErr w:type="gramEnd"/>
            <w:r w:rsidRPr="0071619F">
              <w:rPr>
                <w:rFonts w:ascii="宋体" w:hAnsi="宋体" w:cs="宋体"/>
                <w:sz w:val="21"/>
                <w:szCs w:val="21"/>
              </w:rPr>
              <w:t>与职业发展</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本章重点难点：做好理论讲解与实际体验的结合，通过</w:t>
            </w:r>
            <w:r w:rsidRPr="0071619F">
              <w:rPr>
                <w:rFonts w:ascii="宋体" w:hAnsi="宋体" w:cs="宋体"/>
                <w:sz w:val="21"/>
                <w:szCs w:val="21"/>
              </w:rPr>
              <w:t>“</w:t>
            </w:r>
            <w:r w:rsidRPr="0071619F">
              <w:rPr>
                <w:rFonts w:ascii="宋体" w:hAnsi="宋体" w:cs="宋体"/>
                <w:sz w:val="21"/>
                <w:szCs w:val="21"/>
              </w:rPr>
              <w:t>职场情境</w:t>
            </w:r>
            <w:r w:rsidRPr="0071619F">
              <w:rPr>
                <w:rFonts w:ascii="宋体" w:hAnsi="宋体" w:cs="宋体"/>
                <w:sz w:val="21"/>
                <w:szCs w:val="21"/>
              </w:rPr>
              <w:t>”</w:t>
            </w:r>
            <w:r w:rsidRPr="0071619F">
              <w:rPr>
                <w:rFonts w:ascii="宋体" w:hAnsi="宋体" w:cs="宋体"/>
                <w:sz w:val="21"/>
                <w:szCs w:val="21"/>
              </w:rPr>
              <w:t>的创设，指导学生感知工作岗位的环境与要求，促使学生积极追求职业发展与事业进步。</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8.1</w:t>
            </w:r>
            <w:r w:rsidRPr="0071619F">
              <w:rPr>
                <w:rFonts w:ascii="宋体" w:hAnsi="宋体" w:cs="宋体"/>
                <w:sz w:val="21"/>
                <w:szCs w:val="21"/>
              </w:rPr>
              <w:t>学校</w:t>
            </w:r>
            <w:proofErr w:type="gramStart"/>
            <w:r w:rsidRPr="0071619F">
              <w:rPr>
                <w:rFonts w:ascii="宋体" w:hAnsi="宋体" w:cs="宋体"/>
                <w:sz w:val="21"/>
                <w:szCs w:val="21"/>
              </w:rPr>
              <w:t>与职场的</w:t>
            </w:r>
            <w:proofErr w:type="gramEnd"/>
            <w:r w:rsidRPr="0071619F">
              <w:rPr>
                <w:rFonts w:ascii="宋体" w:hAnsi="宋体" w:cs="宋体"/>
                <w:sz w:val="21"/>
                <w:szCs w:val="21"/>
              </w:rPr>
              <w:t>差别、影响职业适应与发展的因素；</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8.2</w:t>
            </w:r>
            <w:r w:rsidRPr="0071619F">
              <w:rPr>
                <w:rFonts w:ascii="宋体" w:hAnsi="宋体" w:cs="宋体"/>
                <w:sz w:val="21"/>
                <w:szCs w:val="21"/>
              </w:rPr>
              <w:t>适应期可能面临的情境、困难与应对方式；</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8.3</w:t>
            </w:r>
            <w:r w:rsidRPr="0071619F">
              <w:rPr>
                <w:rFonts w:ascii="宋体" w:hAnsi="宋体" w:cs="宋体"/>
                <w:sz w:val="21"/>
                <w:szCs w:val="21"/>
              </w:rPr>
              <w:t>个人需求与组织要求相平衡的法则；</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8.4</w:t>
            </w:r>
            <w:r w:rsidRPr="0071619F">
              <w:rPr>
                <w:rFonts w:ascii="宋体" w:hAnsi="宋体" w:cs="宋体"/>
                <w:sz w:val="21"/>
                <w:szCs w:val="21"/>
              </w:rPr>
              <w:t>职业角色与生活角色相协调的方法；</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8.5</w:t>
            </w:r>
            <w:r w:rsidRPr="0071619F">
              <w:rPr>
                <w:rFonts w:ascii="宋体" w:hAnsi="宋体" w:cs="宋体"/>
                <w:sz w:val="21"/>
                <w:szCs w:val="21"/>
              </w:rPr>
              <w:t>职业素养的内容与养成方式。</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w:t>
            </w:r>
            <w:proofErr w:type="gramStart"/>
            <w:r w:rsidRPr="0071619F">
              <w:rPr>
                <w:rFonts w:ascii="宋体" w:hAnsi="宋体" w:cs="宋体"/>
                <w:sz w:val="21"/>
                <w:szCs w:val="21"/>
              </w:rPr>
              <w:t>2,M</w:t>
            </w:r>
            <w:proofErr w:type="gramEnd"/>
            <w:r w:rsidRPr="0071619F">
              <w:rPr>
                <w:rFonts w:ascii="宋体" w:hAnsi="宋体" w:cs="宋体"/>
                <w:sz w:val="21"/>
                <w:szCs w:val="21"/>
              </w:rPr>
              <w:t>3</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课堂讲授</w:t>
            </w:r>
            <w:r w:rsidRPr="0071619F">
              <w:rPr>
                <w:rFonts w:ascii="宋体" w:hAnsi="宋体" w:cs="宋体"/>
                <w:sz w:val="21"/>
                <w:szCs w:val="21"/>
              </w:rPr>
              <w:t>/</w:t>
            </w:r>
            <w:r w:rsidRPr="0071619F">
              <w:rPr>
                <w:rFonts w:ascii="宋体" w:hAnsi="宋体" w:cs="宋体"/>
                <w:sz w:val="21"/>
                <w:szCs w:val="21"/>
              </w:rPr>
              <w:t>教学视频</w:t>
            </w:r>
            <w:r w:rsidRPr="0071619F">
              <w:rPr>
                <w:rFonts w:ascii="宋体" w:hAnsi="宋体" w:cs="宋体"/>
                <w:sz w:val="21"/>
                <w:szCs w:val="21"/>
              </w:rPr>
              <w:t>/</w:t>
            </w:r>
            <w:r w:rsidRPr="0071619F">
              <w:rPr>
                <w:rFonts w:ascii="宋体" w:hAnsi="宋体" w:cs="宋体"/>
                <w:sz w:val="21"/>
                <w:szCs w:val="21"/>
              </w:rPr>
              <w:t>案例分析</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黑体" w:eastAsia="黑体" w:hAnsi="黑体" w:cs="黑体"/>
                <w:sz w:val="21"/>
                <w:szCs w:val="21"/>
              </w:rPr>
            </w:pPr>
            <w:r w:rsidRPr="0071619F">
              <w:rPr>
                <w:rFonts w:ascii="宋体" w:hAnsi="宋体" w:cs="宋体"/>
                <w:sz w:val="21"/>
                <w:szCs w:val="21"/>
              </w:rPr>
              <w:t>作业</w:t>
            </w:r>
          </w:p>
        </w:tc>
      </w:tr>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随机点名、刷卡点名等</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5%</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随机检查学生上课精神状态、回答问题情况</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5%</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每周布置</w:t>
            </w:r>
            <w:r w:rsidRPr="0071619F">
              <w:rPr>
                <w:rFonts w:ascii="宋体" w:hAnsi="宋体" w:cs="宋体"/>
                <w:sz w:val="21"/>
                <w:szCs w:val="21"/>
              </w:rPr>
              <w:t>1-2</w:t>
            </w:r>
            <w:r w:rsidRPr="0071619F">
              <w:rPr>
                <w:rFonts w:ascii="宋体" w:hAnsi="宋体" w:cs="宋体"/>
                <w:sz w:val="21"/>
                <w:szCs w:val="21"/>
              </w:rPr>
              <w:t>道题目，平均每次课</w:t>
            </w:r>
            <w:r w:rsidRPr="0071619F">
              <w:rPr>
                <w:rFonts w:ascii="宋体" w:hAnsi="宋体" w:cs="宋体"/>
                <w:sz w:val="21"/>
                <w:szCs w:val="21"/>
              </w:rPr>
              <w:t>1</w:t>
            </w:r>
            <w:r w:rsidRPr="0071619F">
              <w:rPr>
                <w:rFonts w:ascii="宋体" w:hAnsi="宋体" w:cs="宋体"/>
                <w:sz w:val="21"/>
                <w:szCs w:val="21"/>
              </w:rPr>
              <w:t>道题以上。</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成绩采用百分制，根据作业完成准确性、是否按时上交、是否独立完成评分。</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考核学生对新时代就业形势与政策法规，社会环境与劳动力市场等知识，掌握信息搜集与管理、就业决策、简历写作与面试等就业技能的掌握。</w:t>
            </w:r>
          </w:p>
          <w:p w:rsidR="00EB74E2" w:rsidRPr="0071619F" w:rsidRDefault="00EB74E2" w:rsidP="00EF4AAB">
            <w:pPr>
              <w:spacing w:line="240" w:lineRule="auto"/>
              <w:jc w:val="left"/>
              <w:rPr>
                <w:rFonts w:ascii="宋体" w:hAnsi="宋体" w:cs="宋体"/>
                <w:sz w:val="21"/>
                <w:szCs w:val="21"/>
              </w:rPr>
            </w:pP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40%</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大作业，个人简历的书写，成就故事的撰写，生涯人物访谈。</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主要考核学生对求职技能基本知识的掌握能力，学生综合运用所学知识分析解决问题。提升学生的沟通表达能力、自我管理能力。通过大作业增强知识积累，强化技能训练。</w:t>
            </w:r>
          </w:p>
        </w:tc>
        <w:tc>
          <w:tcPr>
            <w:tcW w:w="1200" w:type="dxa"/>
            <w:gridSpan w:val="2"/>
            <w:shd w:val="clear" w:color="auto" w:fill="auto"/>
            <w:vAlign w:val="center"/>
          </w:tcPr>
          <w:p w:rsidR="00EB74E2" w:rsidRPr="0071619F" w:rsidRDefault="00F317B4" w:rsidP="00EF4AAB">
            <w:pPr>
              <w:spacing w:line="240" w:lineRule="auto"/>
              <w:jc w:val="center"/>
              <w:rPr>
                <w:rFonts w:ascii="黑体" w:eastAsia="黑体" w:hAnsi="黑体" w:cs="黑体"/>
                <w:sz w:val="21"/>
                <w:szCs w:val="21"/>
              </w:rPr>
            </w:pPr>
            <w:r w:rsidRPr="0071619F">
              <w:rPr>
                <w:rFonts w:ascii="宋体" w:hAnsi="宋体" w:cs="宋体"/>
                <w:sz w:val="21"/>
                <w:szCs w:val="21"/>
              </w:rPr>
              <w:t>50%</w:t>
            </w:r>
          </w:p>
        </w:tc>
      </w:tr>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lastRenderedPageBreak/>
              <w:t>序号</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14320" w:type="dxa"/>
            <w:gridSpan w:val="3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F317B4" w:rsidP="00EF4AAB">
            <w:pPr>
              <w:spacing w:line="240" w:lineRule="auto"/>
              <w:jc w:val="left"/>
              <w:rPr>
                <w:rFonts w:ascii="黑体" w:eastAsia="黑体" w:hAnsi="黑体" w:cs="黑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,C,D,E]=[90-100,80-89,70-79,60-69,0-59];[A,B,C,D]=[90-100,75-89,60-74,0-59];[A,B,C]=[90-100,75-89,60-74,0-59];[A,B]=[80-100,0-79]</w:t>
            </w:r>
          </w:p>
        </w:tc>
      </w:tr>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大学生就业指导案例</w:t>
            </w:r>
            <w:r w:rsidRPr="0071619F">
              <w:rPr>
                <w:rFonts w:ascii="宋体" w:hAnsi="宋体" w:cs="宋体"/>
                <w:sz w:val="21"/>
                <w:szCs w:val="21"/>
              </w:rPr>
              <w:t xml:space="preserve">, </w:t>
            </w:r>
            <w:r w:rsidRPr="0071619F">
              <w:rPr>
                <w:rFonts w:ascii="宋体" w:hAnsi="宋体" w:cs="宋体"/>
                <w:sz w:val="21"/>
                <w:szCs w:val="21"/>
              </w:rPr>
              <w:t>王德炎</w:t>
            </w:r>
            <w:r w:rsidRPr="0071619F">
              <w:rPr>
                <w:rFonts w:ascii="宋体" w:hAnsi="宋体" w:cs="宋体"/>
                <w:sz w:val="21"/>
                <w:szCs w:val="21"/>
              </w:rPr>
              <w:t xml:space="preserve"> </w:t>
            </w:r>
            <w:r w:rsidRPr="0071619F">
              <w:rPr>
                <w:rFonts w:ascii="宋体" w:hAnsi="宋体" w:cs="宋体"/>
                <w:sz w:val="21"/>
                <w:szCs w:val="21"/>
              </w:rPr>
              <w:t>刘义</w:t>
            </w:r>
            <w:r w:rsidRPr="0071619F">
              <w:rPr>
                <w:rFonts w:ascii="宋体" w:hAnsi="宋体" w:cs="宋体"/>
                <w:sz w:val="21"/>
                <w:szCs w:val="21"/>
              </w:rPr>
              <w:t xml:space="preserve">, </w:t>
            </w:r>
            <w:r w:rsidRPr="0071619F">
              <w:rPr>
                <w:rFonts w:ascii="宋体" w:hAnsi="宋体" w:cs="宋体"/>
                <w:sz w:val="21"/>
                <w:szCs w:val="21"/>
              </w:rPr>
              <w:t>西南交通大学出版社</w:t>
            </w:r>
            <w:r w:rsidRPr="0071619F">
              <w:rPr>
                <w:rFonts w:ascii="宋体" w:hAnsi="宋体" w:cs="宋体"/>
                <w:sz w:val="21"/>
                <w:szCs w:val="21"/>
              </w:rPr>
              <w:t>, 2010</w:t>
            </w:r>
            <w:r w:rsidRPr="0071619F">
              <w:rPr>
                <w:rFonts w:ascii="宋体" w:hAnsi="宋体" w:cs="宋体"/>
                <w:sz w:val="21"/>
                <w:szCs w:val="21"/>
              </w:rPr>
              <w:t>年</w:t>
            </w:r>
            <w:r w:rsidRPr="0071619F">
              <w:rPr>
                <w:rFonts w:ascii="宋体" w:hAnsi="宋体" w:cs="宋体"/>
                <w:sz w:val="21"/>
                <w:szCs w:val="21"/>
              </w:rPr>
              <w:t>.</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大学生全程化职业指导创新教程</w:t>
            </w:r>
            <w:r w:rsidRPr="0071619F">
              <w:rPr>
                <w:rFonts w:ascii="宋体" w:hAnsi="宋体" w:cs="宋体"/>
                <w:sz w:val="21"/>
                <w:szCs w:val="21"/>
              </w:rPr>
              <w:t xml:space="preserve">, </w:t>
            </w:r>
            <w:r w:rsidRPr="0071619F">
              <w:rPr>
                <w:rFonts w:ascii="宋体" w:hAnsi="宋体" w:cs="宋体"/>
                <w:sz w:val="21"/>
                <w:szCs w:val="21"/>
              </w:rPr>
              <w:t>曾雅丽</w:t>
            </w:r>
            <w:r w:rsidRPr="0071619F">
              <w:rPr>
                <w:rFonts w:ascii="宋体" w:hAnsi="宋体" w:cs="宋体"/>
                <w:sz w:val="21"/>
                <w:szCs w:val="21"/>
              </w:rPr>
              <w:t xml:space="preserve"> </w:t>
            </w:r>
            <w:r w:rsidRPr="0071619F">
              <w:rPr>
                <w:rFonts w:ascii="宋体" w:hAnsi="宋体" w:cs="宋体"/>
                <w:sz w:val="21"/>
                <w:szCs w:val="21"/>
              </w:rPr>
              <w:t>谢珊</w:t>
            </w:r>
            <w:r w:rsidRPr="0071619F">
              <w:rPr>
                <w:rFonts w:ascii="宋体" w:hAnsi="宋体" w:cs="宋体"/>
                <w:sz w:val="21"/>
                <w:szCs w:val="21"/>
              </w:rPr>
              <w:t xml:space="preserve">, </w:t>
            </w:r>
            <w:r w:rsidRPr="0071619F">
              <w:rPr>
                <w:rFonts w:ascii="宋体" w:hAnsi="宋体" w:cs="宋体"/>
                <w:sz w:val="21"/>
                <w:szCs w:val="21"/>
              </w:rPr>
              <w:t>世界图书出版公司</w:t>
            </w:r>
            <w:r w:rsidRPr="0071619F">
              <w:rPr>
                <w:rFonts w:ascii="宋体" w:hAnsi="宋体" w:cs="宋体"/>
                <w:sz w:val="21"/>
                <w:szCs w:val="21"/>
              </w:rPr>
              <w:t>, 2012</w:t>
            </w:r>
            <w:r w:rsidRPr="0071619F">
              <w:rPr>
                <w:rFonts w:ascii="宋体" w:hAnsi="宋体" w:cs="宋体"/>
                <w:sz w:val="21"/>
                <w:szCs w:val="21"/>
              </w:rPr>
              <w:t>年</w:t>
            </w:r>
            <w:r w:rsidRPr="0071619F">
              <w:rPr>
                <w:rFonts w:ascii="宋体" w:hAnsi="宋体" w:cs="宋体"/>
                <w:sz w:val="21"/>
                <w:szCs w:val="21"/>
              </w:rPr>
              <w:t>.</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大学生全程化职业指导自主训练手册</w:t>
            </w:r>
            <w:r w:rsidRPr="0071619F">
              <w:rPr>
                <w:rFonts w:ascii="宋体" w:hAnsi="宋体" w:cs="宋体"/>
                <w:sz w:val="21"/>
                <w:szCs w:val="21"/>
              </w:rPr>
              <w:t xml:space="preserve">, </w:t>
            </w:r>
            <w:r w:rsidRPr="0071619F">
              <w:rPr>
                <w:rFonts w:ascii="宋体" w:hAnsi="宋体" w:cs="宋体"/>
                <w:sz w:val="21"/>
                <w:szCs w:val="21"/>
              </w:rPr>
              <w:t>谢珊</w:t>
            </w:r>
            <w:r w:rsidRPr="0071619F">
              <w:rPr>
                <w:rFonts w:ascii="宋体" w:hAnsi="宋体" w:cs="宋体"/>
                <w:sz w:val="21"/>
                <w:szCs w:val="21"/>
              </w:rPr>
              <w:t xml:space="preserve"> </w:t>
            </w:r>
            <w:r w:rsidRPr="0071619F">
              <w:rPr>
                <w:rFonts w:ascii="宋体" w:hAnsi="宋体" w:cs="宋体"/>
                <w:sz w:val="21"/>
                <w:szCs w:val="21"/>
              </w:rPr>
              <w:t>曾雅丽</w:t>
            </w:r>
            <w:r w:rsidRPr="0071619F">
              <w:rPr>
                <w:rFonts w:ascii="宋体" w:hAnsi="宋体" w:cs="宋体"/>
                <w:sz w:val="21"/>
                <w:szCs w:val="21"/>
              </w:rPr>
              <w:t xml:space="preserve">, </w:t>
            </w:r>
            <w:r w:rsidRPr="0071619F">
              <w:rPr>
                <w:rFonts w:ascii="宋体" w:hAnsi="宋体" w:cs="宋体"/>
                <w:sz w:val="21"/>
                <w:szCs w:val="21"/>
              </w:rPr>
              <w:t>世界图书出版公司</w:t>
            </w:r>
            <w:r w:rsidRPr="0071619F">
              <w:rPr>
                <w:rFonts w:ascii="宋体" w:hAnsi="宋体" w:cs="宋体"/>
                <w:sz w:val="21"/>
                <w:szCs w:val="21"/>
              </w:rPr>
              <w:t>, 2012</w:t>
            </w:r>
            <w:r w:rsidRPr="0071619F">
              <w:rPr>
                <w:rFonts w:ascii="宋体" w:hAnsi="宋体" w:cs="宋体"/>
                <w:sz w:val="21"/>
                <w:szCs w:val="21"/>
              </w:rPr>
              <w:t>年</w:t>
            </w:r>
            <w:r w:rsidRPr="0071619F">
              <w:rPr>
                <w:rFonts w:ascii="宋体" w:hAnsi="宋体" w:cs="宋体"/>
                <w:sz w:val="21"/>
                <w:szCs w:val="21"/>
              </w:rPr>
              <w:t>.</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大学生职业发展与就业指导体验式课程教学手册</w:t>
            </w:r>
            <w:r w:rsidRPr="0071619F">
              <w:rPr>
                <w:rFonts w:ascii="宋体" w:hAnsi="宋体" w:cs="宋体"/>
                <w:sz w:val="21"/>
                <w:szCs w:val="21"/>
              </w:rPr>
              <w:t xml:space="preserve">, </w:t>
            </w:r>
            <w:r w:rsidRPr="0071619F">
              <w:rPr>
                <w:rFonts w:ascii="宋体" w:hAnsi="宋体" w:cs="宋体"/>
                <w:sz w:val="21"/>
                <w:szCs w:val="21"/>
              </w:rPr>
              <w:t>朱克勇</w:t>
            </w:r>
            <w:r w:rsidRPr="0071619F">
              <w:rPr>
                <w:rFonts w:ascii="宋体" w:hAnsi="宋体" w:cs="宋体"/>
                <w:sz w:val="21"/>
                <w:szCs w:val="21"/>
              </w:rPr>
              <w:t xml:space="preserve"> </w:t>
            </w:r>
            <w:r w:rsidRPr="0071619F">
              <w:rPr>
                <w:rFonts w:ascii="宋体" w:hAnsi="宋体" w:cs="宋体"/>
                <w:sz w:val="21"/>
                <w:szCs w:val="21"/>
              </w:rPr>
              <w:t>闫咏</w:t>
            </w:r>
            <w:r w:rsidRPr="0071619F">
              <w:rPr>
                <w:rFonts w:ascii="宋体" w:hAnsi="宋体" w:cs="宋体"/>
                <w:sz w:val="21"/>
                <w:szCs w:val="21"/>
              </w:rPr>
              <w:t xml:space="preserve">, </w:t>
            </w:r>
            <w:r w:rsidRPr="0071619F">
              <w:rPr>
                <w:rFonts w:ascii="宋体" w:hAnsi="宋体" w:cs="宋体"/>
                <w:sz w:val="21"/>
                <w:szCs w:val="21"/>
              </w:rPr>
              <w:t>现代教育出版社</w:t>
            </w:r>
            <w:r w:rsidRPr="0071619F">
              <w:rPr>
                <w:rFonts w:ascii="宋体" w:hAnsi="宋体" w:cs="宋体"/>
                <w:sz w:val="21"/>
                <w:szCs w:val="21"/>
              </w:rPr>
              <w:t>, 2013</w:t>
            </w:r>
            <w:r w:rsidRPr="0071619F">
              <w:rPr>
                <w:rFonts w:ascii="宋体" w:hAnsi="宋体" w:cs="宋体"/>
                <w:sz w:val="21"/>
                <w:szCs w:val="21"/>
              </w:rPr>
              <w:t>年</w:t>
            </w:r>
            <w:r w:rsidRPr="0071619F">
              <w:rPr>
                <w:rFonts w:ascii="宋体" w:hAnsi="宋体" w:cs="宋体"/>
                <w:sz w:val="21"/>
                <w:szCs w:val="21"/>
              </w:rPr>
              <w:t>.</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幸福密码</w:t>
            </w:r>
            <w:r w:rsidRPr="0071619F">
              <w:rPr>
                <w:rFonts w:ascii="宋体" w:hAnsi="宋体" w:cs="宋体"/>
                <w:sz w:val="21"/>
                <w:szCs w:val="21"/>
              </w:rPr>
              <w:t>-</w:t>
            </w:r>
            <w:r w:rsidRPr="0071619F">
              <w:rPr>
                <w:rFonts w:ascii="宋体" w:hAnsi="宋体" w:cs="宋体"/>
                <w:sz w:val="21"/>
                <w:szCs w:val="21"/>
              </w:rPr>
              <w:t>大学生学业与职</w:t>
            </w:r>
            <w:proofErr w:type="gramStart"/>
            <w:r w:rsidRPr="0071619F">
              <w:rPr>
                <w:rFonts w:ascii="宋体" w:hAnsi="宋体" w:cs="宋体"/>
                <w:sz w:val="21"/>
                <w:szCs w:val="21"/>
              </w:rPr>
              <w:t>涯</w:t>
            </w:r>
            <w:proofErr w:type="gramEnd"/>
            <w:r w:rsidRPr="0071619F">
              <w:rPr>
                <w:rFonts w:ascii="宋体" w:hAnsi="宋体" w:cs="宋体"/>
                <w:sz w:val="21"/>
                <w:szCs w:val="21"/>
              </w:rPr>
              <w:t>发展导航</w:t>
            </w:r>
            <w:r w:rsidRPr="0071619F">
              <w:rPr>
                <w:rFonts w:ascii="宋体" w:hAnsi="宋体" w:cs="宋体"/>
                <w:sz w:val="21"/>
                <w:szCs w:val="21"/>
              </w:rPr>
              <w:t xml:space="preserve">, </w:t>
            </w:r>
            <w:r w:rsidRPr="0071619F">
              <w:rPr>
                <w:rFonts w:ascii="宋体" w:hAnsi="宋体" w:cs="宋体"/>
                <w:sz w:val="21"/>
                <w:szCs w:val="21"/>
              </w:rPr>
              <w:t>徐俊祥</w:t>
            </w:r>
            <w:r w:rsidRPr="0071619F">
              <w:rPr>
                <w:rFonts w:ascii="宋体" w:hAnsi="宋体" w:cs="宋体"/>
                <w:sz w:val="21"/>
                <w:szCs w:val="21"/>
              </w:rPr>
              <w:t xml:space="preserve"> </w:t>
            </w:r>
            <w:r w:rsidRPr="0071619F">
              <w:rPr>
                <w:rFonts w:ascii="宋体" w:hAnsi="宋体" w:cs="宋体"/>
                <w:sz w:val="21"/>
                <w:szCs w:val="21"/>
              </w:rPr>
              <w:t>兰华</w:t>
            </w:r>
            <w:r w:rsidRPr="0071619F">
              <w:rPr>
                <w:rFonts w:ascii="宋体" w:hAnsi="宋体" w:cs="宋体"/>
                <w:sz w:val="21"/>
                <w:szCs w:val="21"/>
              </w:rPr>
              <w:t xml:space="preserve">, </w:t>
            </w:r>
            <w:r w:rsidRPr="0071619F">
              <w:rPr>
                <w:rFonts w:ascii="宋体" w:hAnsi="宋体" w:cs="宋体"/>
                <w:sz w:val="21"/>
                <w:szCs w:val="21"/>
              </w:rPr>
              <w:t>现代教育出版社</w:t>
            </w:r>
            <w:r w:rsidRPr="0071619F">
              <w:rPr>
                <w:rFonts w:ascii="宋体" w:hAnsi="宋体" w:cs="宋体"/>
                <w:sz w:val="21"/>
                <w:szCs w:val="21"/>
              </w:rPr>
              <w:t>, 2017</w:t>
            </w:r>
            <w:r w:rsidRPr="0071619F">
              <w:rPr>
                <w:rFonts w:ascii="宋体" w:hAnsi="宋体" w:cs="宋体"/>
                <w:sz w:val="21"/>
                <w:szCs w:val="21"/>
              </w:rPr>
              <w:t>年</w:t>
            </w:r>
            <w:r w:rsidRPr="0071619F">
              <w:rPr>
                <w:rFonts w:ascii="宋体" w:hAnsi="宋体" w:cs="宋体"/>
                <w:sz w:val="21"/>
                <w:szCs w:val="21"/>
              </w:rPr>
              <w:t>.</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3620" w:type="dxa"/>
            <w:gridSpan w:val="3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成功就业</w:t>
            </w:r>
            <w:r w:rsidRPr="0071619F">
              <w:rPr>
                <w:rFonts w:ascii="宋体" w:hAnsi="宋体" w:cs="宋体"/>
                <w:sz w:val="21"/>
                <w:szCs w:val="21"/>
              </w:rPr>
              <w:t>-</w:t>
            </w:r>
            <w:r w:rsidRPr="0071619F">
              <w:rPr>
                <w:rFonts w:ascii="宋体" w:hAnsi="宋体" w:cs="宋体"/>
                <w:sz w:val="21"/>
                <w:szCs w:val="21"/>
              </w:rPr>
              <w:t>大学生就业技能实训教程</w:t>
            </w:r>
            <w:r w:rsidRPr="0071619F">
              <w:rPr>
                <w:rFonts w:ascii="宋体" w:hAnsi="宋体" w:cs="宋体"/>
                <w:sz w:val="21"/>
                <w:szCs w:val="21"/>
              </w:rPr>
              <w:t xml:space="preserve">, </w:t>
            </w:r>
            <w:r w:rsidRPr="0071619F">
              <w:rPr>
                <w:rFonts w:ascii="宋体" w:hAnsi="宋体" w:cs="宋体"/>
                <w:sz w:val="21"/>
                <w:szCs w:val="21"/>
              </w:rPr>
              <w:t>徐俊祥</w:t>
            </w:r>
            <w:r w:rsidRPr="0071619F">
              <w:rPr>
                <w:rFonts w:ascii="宋体" w:hAnsi="宋体" w:cs="宋体"/>
                <w:sz w:val="21"/>
                <w:szCs w:val="21"/>
              </w:rPr>
              <w:t xml:space="preserve"> </w:t>
            </w:r>
            <w:r w:rsidRPr="0071619F">
              <w:rPr>
                <w:rFonts w:ascii="宋体" w:hAnsi="宋体" w:cs="宋体"/>
                <w:sz w:val="21"/>
                <w:szCs w:val="21"/>
              </w:rPr>
              <w:t>兰华</w:t>
            </w:r>
            <w:r w:rsidRPr="0071619F">
              <w:rPr>
                <w:rFonts w:ascii="宋体" w:hAnsi="宋体" w:cs="宋体"/>
                <w:sz w:val="21"/>
                <w:szCs w:val="21"/>
              </w:rPr>
              <w:t xml:space="preserve">, </w:t>
            </w:r>
            <w:r w:rsidRPr="0071619F">
              <w:rPr>
                <w:rFonts w:ascii="宋体" w:hAnsi="宋体" w:cs="宋体"/>
                <w:sz w:val="21"/>
                <w:szCs w:val="21"/>
              </w:rPr>
              <w:t>现代教育出版社</w:t>
            </w:r>
            <w:r w:rsidRPr="0071619F">
              <w:rPr>
                <w:rFonts w:ascii="宋体" w:hAnsi="宋体" w:cs="宋体"/>
                <w:sz w:val="21"/>
                <w:szCs w:val="21"/>
              </w:rPr>
              <w:t>, 2017</w:t>
            </w:r>
            <w:r w:rsidRPr="0071619F">
              <w:rPr>
                <w:rFonts w:ascii="宋体" w:hAnsi="宋体" w:cs="宋体"/>
                <w:sz w:val="21"/>
                <w:szCs w:val="21"/>
              </w:rPr>
              <w:t>年</w:t>
            </w:r>
            <w:r w:rsidRPr="0071619F">
              <w:rPr>
                <w:rFonts w:ascii="宋体" w:hAnsi="宋体" w:cs="宋体"/>
                <w:sz w:val="21"/>
                <w:szCs w:val="21"/>
              </w:rPr>
              <w:t>.</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F317B4"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lastRenderedPageBreak/>
        <w:t>《大学生职业生涯规划》教学大纲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182CB1">
        <w:tc>
          <w:tcPr>
            <w:tcW w:w="1400" w:type="dxa"/>
            <w:gridSpan w:val="2"/>
            <w:vMerge w:val="restart"/>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大学生职业生涯规划</w:t>
            </w:r>
          </w:p>
        </w:tc>
      </w:tr>
      <w:tr w:rsidR="00182CB1">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 xml:space="preserve">Career Planning </w:t>
            </w:r>
            <w:proofErr w:type="gramStart"/>
            <w:r w:rsidRPr="0071619F">
              <w:rPr>
                <w:rFonts w:ascii="宋体" w:hAnsi="宋体" w:cs="宋体"/>
                <w:sz w:val="21"/>
                <w:szCs w:val="21"/>
              </w:rPr>
              <w:t>For</w:t>
            </w:r>
            <w:proofErr w:type="gramEnd"/>
            <w:r w:rsidRPr="0071619F">
              <w:rPr>
                <w:rFonts w:ascii="宋体" w:hAnsi="宋体" w:cs="宋体"/>
                <w:sz w:val="21"/>
                <w:szCs w:val="21"/>
              </w:rPr>
              <w:t xml:space="preserve"> College Students</w:t>
            </w:r>
          </w:p>
        </w:tc>
      </w:tr>
      <w:tr w:rsidR="00182CB1">
        <w:tc>
          <w:tcPr>
            <w:tcW w:w="14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CAR020631010</w:t>
            </w:r>
          </w:p>
        </w:tc>
        <w:tc>
          <w:tcPr>
            <w:tcW w:w="14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6"/>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182CB1">
        <w:tc>
          <w:tcPr>
            <w:tcW w:w="14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4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182CB1">
        <w:tc>
          <w:tcPr>
            <w:tcW w:w="14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182CB1">
        <w:tc>
          <w:tcPr>
            <w:tcW w:w="14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182CB1">
        <w:tc>
          <w:tcPr>
            <w:tcW w:w="1400" w:type="dxa"/>
            <w:gridSpan w:val="2"/>
            <w:vMerge w:val="restart"/>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F317B4" w:rsidP="00EF4AAB">
            <w:pPr>
              <w:spacing w:line="240" w:lineRule="auto"/>
              <w:ind w:firstLine="440"/>
              <w:jc w:val="left"/>
              <w:rPr>
                <w:rFonts w:ascii="宋体" w:hAnsi="宋体" w:cs="宋体"/>
                <w:sz w:val="21"/>
                <w:szCs w:val="21"/>
              </w:rPr>
            </w:pPr>
            <w:r w:rsidRPr="0071619F">
              <w:rPr>
                <w:rFonts w:ascii="宋体" w:hAnsi="宋体" w:cs="宋体"/>
                <w:sz w:val="21"/>
                <w:szCs w:val="21"/>
              </w:rPr>
              <w:t>生涯规划适用于每一个人，而且越早开始越好。生涯规划的功能在于为人生设定目标，并找出达成目标所需要采取的步骤。一旦有了目标，一个人就容易集中全部的潜能和资源去实现它，成功的可能性也会因此增加。《大学生职业生涯规划》以生涯规划理论为依托，主要针对大一大二年级，以帮助学生树立生涯规划理念、进行自我职业探索、学习生涯规划方法、提高求职能力、激发同学们的学习主动性和积极性为主要目的，通过理论学习和课堂活动相结合的方式，提升学生对职业世界的理解，提早为进入职业世界做好准备。</w:t>
            </w:r>
          </w:p>
          <w:p w:rsidR="00EB74E2" w:rsidRPr="0071619F" w:rsidRDefault="00F317B4" w:rsidP="00EF4AAB">
            <w:pPr>
              <w:spacing w:line="240" w:lineRule="auto"/>
              <w:ind w:firstLine="440"/>
              <w:jc w:val="left"/>
              <w:rPr>
                <w:rFonts w:ascii="宋体" w:hAnsi="宋体" w:cs="宋体"/>
                <w:sz w:val="21"/>
                <w:szCs w:val="21"/>
              </w:rPr>
            </w:pPr>
            <w:r w:rsidRPr="0071619F">
              <w:rPr>
                <w:rFonts w:ascii="宋体" w:hAnsi="宋体" w:cs="宋体"/>
                <w:sz w:val="21"/>
                <w:szCs w:val="21"/>
              </w:rPr>
              <w:t>本课程共分为</w:t>
            </w:r>
            <w:r w:rsidRPr="0071619F">
              <w:rPr>
                <w:rFonts w:ascii="宋体" w:hAnsi="宋体" w:cs="宋体"/>
                <w:sz w:val="21"/>
                <w:szCs w:val="21"/>
              </w:rPr>
              <w:t>8</w:t>
            </w:r>
            <w:r w:rsidRPr="0071619F">
              <w:rPr>
                <w:rFonts w:ascii="宋体" w:hAnsi="宋体" w:cs="宋体"/>
                <w:sz w:val="21"/>
                <w:szCs w:val="21"/>
              </w:rPr>
              <w:t>讲，分别从认识职业生涯规划，探</w:t>
            </w:r>
            <w:r w:rsidRPr="0071619F">
              <w:rPr>
                <w:rFonts w:ascii="宋体" w:hAnsi="宋体" w:cs="宋体"/>
                <w:sz w:val="21"/>
                <w:szCs w:val="21"/>
              </w:rPr>
              <w:t>索自我的兴趣、性格、技能和价值观，探索工作世界，决策与行动计划，求职行动与再评估等</w:t>
            </w:r>
            <w:r w:rsidRPr="0071619F">
              <w:rPr>
                <w:rFonts w:ascii="宋体" w:hAnsi="宋体" w:cs="宋体"/>
                <w:sz w:val="21"/>
                <w:szCs w:val="21"/>
              </w:rPr>
              <w:t>8</w:t>
            </w:r>
            <w:r w:rsidRPr="0071619F">
              <w:rPr>
                <w:rFonts w:ascii="宋体" w:hAnsi="宋体" w:cs="宋体"/>
                <w:sz w:val="21"/>
                <w:szCs w:val="21"/>
              </w:rPr>
              <w:t>个方面探讨大学生进行职业生涯规划的过程和方法。</w:t>
            </w:r>
          </w:p>
        </w:tc>
      </w:tr>
      <w:tr w:rsidR="00182CB1">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F317B4"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Career planning is applicable to everyone, and the sooner you start, the better. The function of career planning is to set goals for life and find out the steps needed to achieve them. </w:t>
            </w:r>
            <w:r w:rsidRPr="0071619F">
              <w:rPr>
                <w:rFonts w:ascii="宋体" w:hAnsi="宋体" w:cs="宋体"/>
                <w:sz w:val="21"/>
                <w:szCs w:val="21"/>
              </w:rPr>
              <w:t>Once you have a goal, it is easy for a person to concentrate all his potential and resources to realize it, and the possibility of success will increase accordingly. "Career planning for college students" is based on the theory of career planning and is ma</w:t>
            </w:r>
            <w:r w:rsidRPr="0071619F">
              <w:rPr>
                <w:rFonts w:ascii="宋体" w:hAnsi="宋体" w:cs="宋体"/>
                <w:sz w:val="21"/>
                <w:szCs w:val="21"/>
              </w:rPr>
              <w:t>inly aimed at freshmen and sophomores to help students establish career planning concepts, conduct self-career exploration, learn career planning methods, and improve job-hunting ability, the main purpose is to stimulate students' learning initiative and e</w:t>
            </w:r>
            <w:r w:rsidRPr="0071619F">
              <w:rPr>
                <w:rFonts w:ascii="宋体" w:hAnsi="宋体" w:cs="宋体"/>
                <w:sz w:val="21"/>
                <w:szCs w:val="21"/>
              </w:rPr>
              <w:t>nthusiasm. Through the combination of theoretical study and classroom activities, students' understanding of the professional world will be improved and they will be prepared for entering the professional world in advance.</w:t>
            </w:r>
          </w:p>
          <w:p w:rsidR="00EB74E2" w:rsidRPr="0071619F" w:rsidRDefault="00F317B4" w:rsidP="00EF4AAB">
            <w:pPr>
              <w:spacing w:line="240" w:lineRule="auto"/>
              <w:ind w:firstLine="440"/>
              <w:jc w:val="left"/>
              <w:rPr>
                <w:rFonts w:ascii="宋体" w:hAnsi="宋体" w:cs="宋体"/>
                <w:sz w:val="21"/>
                <w:szCs w:val="21"/>
              </w:rPr>
            </w:pPr>
            <w:r w:rsidRPr="0071619F">
              <w:rPr>
                <w:rFonts w:ascii="宋体" w:hAnsi="宋体" w:cs="宋体"/>
                <w:sz w:val="21"/>
                <w:szCs w:val="21"/>
              </w:rPr>
              <w:t>This course is divided into 8 cou</w:t>
            </w:r>
            <w:r w:rsidRPr="0071619F">
              <w:rPr>
                <w:rFonts w:ascii="宋体" w:hAnsi="宋体" w:cs="宋体"/>
                <w:sz w:val="21"/>
                <w:szCs w:val="21"/>
              </w:rPr>
              <w:t>rses, from understanding career planning, exploring self-interest, character, skills and values, exploring the world of work, decision-making and action plan, this paper discusses the process and methods of career planning for college students from 8 aspec</w:t>
            </w:r>
            <w:r w:rsidRPr="0071619F">
              <w:rPr>
                <w:rFonts w:ascii="宋体" w:hAnsi="宋体" w:cs="宋体"/>
                <w:sz w:val="21"/>
                <w:szCs w:val="21"/>
              </w:rPr>
              <w:t>ts such as job search actions and re-evaluation.</w:t>
            </w:r>
          </w:p>
        </w:tc>
      </w:tr>
      <w:tr w:rsidR="00182CB1">
        <w:tc>
          <w:tcPr>
            <w:tcW w:w="14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王林</w:t>
            </w:r>
          </w:p>
        </w:tc>
        <w:tc>
          <w:tcPr>
            <w:tcW w:w="14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proofErr w:type="gramStart"/>
            <w:r w:rsidRPr="0071619F">
              <w:rPr>
                <w:rFonts w:ascii="宋体" w:hAnsi="宋体" w:cs="宋体"/>
                <w:sz w:val="21"/>
                <w:szCs w:val="21"/>
              </w:rPr>
              <w:t>王晓琼</w:t>
            </w:r>
            <w:proofErr w:type="gramEnd"/>
          </w:p>
        </w:tc>
        <w:tc>
          <w:tcPr>
            <w:tcW w:w="1600" w:type="dxa"/>
            <w:gridSpan w:val="6"/>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F317B4" w:rsidP="00EF4AAB">
            <w:pPr>
              <w:spacing w:line="240" w:lineRule="auto"/>
              <w:jc w:val="center"/>
              <w:rPr>
                <w:rFonts w:ascii="黑体" w:eastAsia="黑体" w:hAnsi="黑体" w:cs="黑体"/>
                <w:sz w:val="21"/>
                <w:szCs w:val="21"/>
              </w:rPr>
            </w:pPr>
            <w:proofErr w:type="gramStart"/>
            <w:r w:rsidRPr="0071619F">
              <w:rPr>
                <w:rFonts w:ascii="宋体" w:hAnsi="宋体" w:cs="宋体"/>
                <w:sz w:val="21"/>
                <w:szCs w:val="21"/>
              </w:rPr>
              <w:t>董发广</w:t>
            </w:r>
            <w:proofErr w:type="gramEnd"/>
          </w:p>
        </w:tc>
      </w:tr>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b/>
                <w:sz w:val="21"/>
                <w:szCs w:val="21"/>
              </w:rPr>
            </w:pPr>
            <w:r w:rsidRPr="0071619F">
              <w:rPr>
                <w:rFonts w:ascii="黑体" w:eastAsia="黑体" w:hAnsi="黑体" w:cs="黑体"/>
                <w:sz w:val="21"/>
                <w:szCs w:val="21"/>
              </w:rPr>
              <w:lastRenderedPageBreak/>
              <w:t>二、课程目标</w:t>
            </w:r>
          </w:p>
        </w:tc>
      </w:tr>
      <w:tr w:rsidR="00182CB1">
        <w:tc>
          <w:tcPr>
            <w:tcW w:w="700" w:type="dxa"/>
            <w:vMerge w:val="restart"/>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182CB1">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知识层面：了解职业发展的阶段特点；较为清晰地认识自己的特性、职业的特性以及社会环境；了解职业规划的方法与内容；掌握基本的劳动力市场信息、相关的职业分类知识；掌握科学决策理论、目标设定原则。</w:t>
            </w:r>
          </w:p>
        </w:tc>
        <w:tc>
          <w:tcPr>
            <w:tcW w:w="7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：技能层面：掌握自我探索技能、信息搜索与管理技能、职业决策技能等，提高学生的各种通用技能，比如沟通技能、问题解决技能、时间管理技能和人际交往技能等。</w:t>
            </w:r>
          </w:p>
        </w:tc>
        <w:tc>
          <w:tcPr>
            <w:tcW w:w="7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态度层面：确立职业的概念和意识，树立职业生涯发展的自主意识，树立积极正确的人生观、价值观和职业观，把个人发展和国家需要、社会发展相结合，愿意为个人的生涯发展和社会发展主动付出积极的努力。</w:t>
            </w:r>
          </w:p>
        </w:tc>
        <w:tc>
          <w:tcPr>
            <w:tcW w:w="7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第一章</w:t>
            </w:r>
            <w:r w:rsidRPr="0071619F">
              <w:rPr>
                <w:rFonts w:ascii="宋体" w:hAnsi="宋体" w:cs="宋体"/>
                <w:sz w:val="21"/>
                <w:szCs w:val="21"/>
              </w:rPr>
              <w:t xml:space="preserve">  </w:t>
            </w:r>
            <w:r w:rsidRPr="0071619F">
              <w:rPr>
                <w:rFonts w:ascii="宋体" w:hAnsi="宋体" w:cs="宋体"/>
                <w:sz w:val="21"/>
                <w:szCs w:val="21"/>
              </w:rPr>
              <w:t>认识职业生涯规划</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本章重点与难点：理清课程目的，使学生带着合理的期望上课，学生建立课堂规则，澄清所负责任，唤醒学生的职业生涯意识，使学生真正能够为自己的职业发展负责。</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1.1</w:t>
            </w:r>
            <w:r w:rsidRPr="0071619F">
              <w:rPr>
                <w:rFonts w:ascii="宋体" w:hAnsi="宋体" w:cs="宋体"/>
                <w:sz w:val="21"/>
                <w:szCs w:val="21"/>
              </w:rPr>
              <w:t>职业生涯规划的概念</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1.2</w:t>
            </w:r>
            <w:r w:rsidRPr="0071619F">
              <w:rPr>
                <w:rFonts w:ascii="宋体" w:hAnsi="宋体" w:cs="宋体"/>
                <w:sz w:val="21"/>
                <w:szCs w:val="21"/>
              </w:rPr>
              <w:t>职业生涯规划的意义</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1.3</w:t>
            </w:r>
            <w:r w:rsidRPr="0071619F">
              <w:rPr>
                <w:rFonts w:ascii="宋体" w:hAnsi="宋体" w:cs="宋体"/>
                <w:sz w:val="21"/>
                <w:szCs w:val="21"/>
              </w:rPr>
              <w:t>职业生涯规划的基础理论</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1.4</w:t>
            </w:r>
            <w:r w:rsidRPr="0071619F">
              <w:rPr>
                <w:rFonts w:ascii="宋体" w:hAnsi="宋体" w:cs="宋体"/>
                <w:sz w:val="21"/>
                <w:szCs w:val="21"/>
              </w:rPr>
              <w:t>职业生涯规划的要素和步骤</w:t>
            </w:r>
            <w:r w:rsidRPr="0071619F">
              <w:rPr>
                <w:rFonts w:ascii="宋体" w:hAnsi="宋体" w:cs="宋体"/>
                <w:sz w:val="21"/>
                <w:szCs w:val="21"/>
              </w:rPr>
              <w:tab/>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讨论</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第二章</w:t>
            </w:r>
            <w:r w:rsidRPr="0071619F">
              <w:rPr>
                <w:rFonts w:ascii="宋体" w:hAnsi="宋体" w:cs="宋体"/>
                <w:sz w:val="21"/>
                <w:szCs w:val="21"/>
              </w:rPr>
              <w:t xml:space="preserve">  </w:t>
            </w:r>
            <w:r w:rsidRPr="0071619F">
              <w:rPr>
                <w:rFonts w:ascii="宋体" w:hAnsi="宋体" w:cs="宋体"/>
                <w:sz w:val="21"/>
                <w:szCs w:val="21"/>
              </w:rPr>
              <w:t>自我认知</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本章重点和难点：理解专业词语的内涵意义，不被表面词语所干扰，了解自己，并非是对自己下定义，不对号入座；正确掌握六种兴趣类型的概念，避免学生</w:t>
            </w:r>
            <w:proofErr w:type="gramStart"/>
            <w:r w:rsidRPr="0071619F">
              <w:rPr>
                <w:rFonts w:ascii="宋体" w:hAnsi="宋体" w:cs="宋体"/>
                <w:sz w:val="21"/>
                <w:szCs w:val="21"/>
              </w:rPr>
              <w:t>受类型</w:t>
            </w:r>
            <w:proofErr w:type="gramEnd"/>
            <w:r w:rsidRPr="0071619F">
              <w:rPr>
                <w:rFonts w:ascii="宋体" w:hAnsi="宋体" w:cs="宋体"/>
                <w:sz w:val="21"/>
                <w:szCs w:val="21"/>
              </w:rPr>
              <w:t>名称或描述的影响而产生的误解，以及由于社会期望和缺乏自我认识等原因而错误判断自己的兴趣类型；帮助学生掌握方法，能够具体实在地从以往的成就经历中找出自己拥有但可能尚未觉察到的技能。可迁移技能的概念也有助于学生看到除了从事本专业领域外其他</w:t>
            </w:r>
            <w:r w:rsidRPr="0071619F">
              <w:rPr>
                <w:rFonts w:ascii="宋体" w:hAnsi="宋体" w:cs="宋体"/>
                <w:sz w:val="21"/>
                <w:szCs w:val="21"/>
              </w:rPr>
              <w:lastRenderedPageBreak/>
              <w:t>职业的可能性，因此要着重强调，强调实践是培养和检验技能的最好方式；充分尊重学生的价值观，也要鼓励同学之间相互尊重，不去作价值评判而是帮</w:t>
            </w:r>
            <w:r w:rsidRPr="0071619F">
              <w:rPr>
                <w:rFonts w:ascii="宋体" w:hAnsi="宋体" w:cs="宋体"/>
                <w:sz w:val="21"/>
                <w:szCs w:val="21"/>
              </w:rPr>
              <w:t>助大家澄清和拥有自己的价值观。</w:t>
            </w:r>
            <w:r w:rsidRPr="0071619F">
              <w:rPr>
                <w:rFonts w:ascii="宋体" w:hAnsi="宋体" w:cs="宋体"/>
                <w:sz w:val="21"/>
                <w:szCs w:val="21"/>
              </w:rPr>
              <w:t xml:space="preserve"> </w:t>
            </w:r>
            <w:r w:rsidRPr="0071619F">
              <w:rPr>
                <w:rFonts w:ascii="宋体" w:hAnsi="宋体" w:cs="宋体"/>
                <w:sz w:val="21"/>
                <w:szCs w:val="21"/>
              </w:rPr>
              <w:t>大学生仍然处在价值观的形成阶段，出现混乱、认识不清的情况是正常的，重要的是鼓励他们有意识地自我觉察、不断反思。掌握并利用科学评估工具对自己的性格、兴趣、技能、价值观进行评估，正确认识自身性格、兴趣、技能、价值观与职业发展的关系。</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2.1</w:t>
            </w:r>
            <w:r w:rsidRPr="0071619F">
              <w:rPr>
                <w:rFonts w:ascii="宋体" w:hAnsi="宋体" w:cs="宋体"/>
                <w:sz w:val="21"/>
                <w:szCs w:val="21"/>
              </w:rPr>
              <w:t>性格探索：性格的概念及</w:t>
            </w:r>
            <w:r w:rsidRPr="0071619F">
              <w:rPr>
                <w:rFonts w:ascii="宋体" w:hAnsi="宋体" w:cs="宋体"/>
                <w:sz w:val="21"/>
                <w:szCs w:val="21"/>
              </w:rPr>
              <w:t>MBTI</w:t>
            </w:r>
            <w:r w:rsidRPr="0071619F">
              <w:rPr>
                <w:rFonts w:ascii="宋体" w:hAnsi="宋体" w:cs="宋体"/>
                <w:sz w:val="21"/>
                <w:szCs w:val="21"/>
              </w:rPr>
              <w:t>理论基础，性格与职业发展的关系，探索性格的途径与方法</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2.2</w:t>
            </w:r>
            <w:r w:rsidRPr="0071619F">
              <w:rPr>
                <w:rFonts w:ascii="宋体" w:hAnsi="宋体" w:cs="宋体"/>
                <w:sz w:val="21"/>
                <w:szCs w:val="21"/>
              </w:rPr>
              <w:t>兴趣探索：兴趣的概念及霍兰德理论基础，兴趣与职业发展的关系，探索兴趣的途径与方法</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2.3</w:t>
            </w:r>
            <w:r w:rsidRPr="0071619F">
              <w:rPr>
                <w:rFonts w:ascii="宋体" w:hAnsi="宋体" w:cs="宋体"/>
                <w:sz w:val="21"/>
                <w:szCs w:val="21"/>
              </w:rPr>
              <w:t>技能探索：能力与技能的概念，技能的</w:t>
            </w:r>
            <w:r w:rsidRPr="0071619F">
              <w:rPr>
                <w:rFonts w:ascii="宋体" w:hAnsi="宋体" w:cs="宋体"/>
                <w:sz w:val="21"/>
                <w:szCs w:val="21"/>
              </w:rPr>
              <w:t>3</w:t>
            </w:r>
            <w:r w:rsidRPr="0071619F">
              <w:rPr>
                <w:rFonts w:ascii="宋体" w:hAnsi="宋体" w:cs="宋体"/>
                <w:sz w:val="21"/>
                <w:szCs w:val="21"/>
              </w:rPr>
              <w:t>分类，技能与职业发展的关系，探索与提升个人技能的途径与方法，能够准确描述自己所具备的技能</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2.4</w:t>
            </w:r>
            <w:r w:rsidRPr="0071619F">
              <w:rPr>
                <w:rFonts w:ascii="宋体" w:hAnsi="宋体" w:cs="宋体"/>
                <w:sz w:val="21"/>
                <w:szCs w:val="21"/>
              </w:rPr>
              <w:t>价值观探索：价值观的概念，价值观与职业发展的关系，探索价值观的方法，重要价值观的澄</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lastRenderedPageBreak/>
              <w:t>M</w:t>
            </w:r>
            <w:proofErr w:type="gramStart"/>
            <w:r w:rsidRPr="0071619F">
              <w:rPr>
                <w:rFonts w:ascii="宋体" w:hAnsi="宋体" w:cs="宋体"/>
                <w:sz w:val="21"/>
                <w:szCs w:val="21"/>
              </w:rPr>
              <w:t>1,M</w:t>
            </w:r>
            <w:proofErr w:type="gramEnd"/>
            <w:r w:rsidRPr="0071619F">
              <w:rPr>
                <w:rFonts w:ascii="宋体" w:hAnsi="宋体" w:cs="宋体"/>
                <w:sz w:val="21"/>
                <w:szCs w:val="21"/>
              </w:rPr>
              <w:t>2</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讨论</w:t>
            </w:r>
            <w:r w:rsidRPr="0071619F">
              <w:rPr>
                <w:rFonts w:ascii="宋体" w:hAnsi="宋体" w:cs="宋体"/>
                <w:sz w:val="21"/>
                <w:szCs w:val="21"/>
              </w:rPr>
              <w:t>/</w:t>
            </w:r>
            <w:r w:rsidRPr="0071619F">
              <w:rPr>
                <w:rFonts w:ascii="宋体" w:hAnsi="宋体" w:cs="宋体"/>
                <w:sz w:val="21"/>
                <w:szCs w:val="21"/>
              </w:rPr>
              <w:t>测试</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第三章</w:t>
            </w:r>
            <w:r w:rsidRPr="0071619F">
              <w:rPr>
                <w:rFonts w:ascii="宋体" w:hAnsi="宋体" w:cs="宋体"/>
                <w:sz w:val="21"/>
                <w:szCs w:val="21"/>
              </w:rPr>
              <w:t xml:space="preserve">  </w:t>
            </w:r>
            <w:r w:rsidRPr="0071619F">
              <w:rPr>
                <w:rFonts w:ascii="宋体" w:hAnsi="宋体" w:cs="宋体"/>
                <w:sz w:val="21"/>
                <w:szCs w:val="21"/>
              </w:rPr>
              <w:t>职业认知</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与难点：充分调动学生对自身拥有的内部资源的利用，鼓励行动与探索。宏观劳动力市场与学生个体情况相联系，避免学生产生盲目的乐观或悲观情绪，影响行动力。正确认识职业世界的维度，进行职业选择时能够从多维度进行考虑，结合自身优势进行职业选择</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3.1</w:t>
            </w:r>
            <w:r w:rsidRPr="0071619F">
              <w:rPr>
                <w:rFonts w:ascii="宋体" w:hAnsi="宋体" w:cs="宋体"/>
                <w:sz w:val="21"/>
                <w:szCs w:val="21"/>
              </w:rPr>
              <w:t>工作世界维度</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3.2</w:t>
            </w:r>
            <w:r w:rsidRPr="0071619F">
              <w:rPr>
                <w:rFonts w:ascii="宋体" w:hAnsi="宋体" w:cs="宋体"/>
                <w:sz w:val="21"/>
                <w:szCs w:val="21"/>
              </w:rPr>
              <w:t>探索工作世界的策略和方法</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3.3</w:t>
            </w:r>
            <w:r w:rsidRPr="0071619F">
              <w:rPr>
                <w:rFonts w:ascii="宋体" w:hAnsi="宋体" w:cs="宋体"/>
                <w:sz w:val="21"/>
                <w:szCs w:val="21"/>
              </w:rPr>
              <w:t>结合自身特点进行职业选择</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w:t>
            </w:r>
            <w:proofErr w:type="gramStart"/>
            <w:r w:rsidRPr="0071619F">
              <w:rPr>
                <w:rFonts w:ascii="宋体" w:hAnsi="宋体" w:cs="宋体"/>
                <w:sz w:val="21"/>
                <w:szCs w:val="21"/>
              </w:rPr>
              <w:t>2,M</w:t>
            </w:r>
            <w:proofErr w:type="gramEnd"/>
            <w:r w:rsidRPr="0071619F">
              <w:rPr>
                <w:rFonts w:ascii="宋体" w:hAnsi="宋体" w:cs="宋体"/>
                <w:sz w:val="21"/>
                <w:szCs w:val="21"/>
              </w:rPr>
              <w:t>3</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讨论</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第四章</w:t>
            </w:r>
            <w:r w:rsidRPr="0071619F">
              <w:rPr>
                <w:rFonts w:ascii="宋体" w:hAnsi="宋体" w:cs="宋体"/>
                <w:sz w:val="21"/>
                <w:szCs w:val="21"/>
              </w:rPr>
              <w:t xml:space="preserve">  </w:t>
            </w:r>
            <w:r w:rsidRPr="0071619F">
              <w:rPr>
                <w:rFonts w:ascii="宋体" w:hAnsi="宋体" w:cs="宋体"/>
                <w:sz w:val="21"/>
                <w:szCs w:val="21"/>
              </w:rPr>
              <w:t>决策与目标设定</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本章重点与难点：内部障碍尤其是个人信念常常是影响职业决策和生涯发展的重要因素，要强调澄清认识、转变观念的重要性。目标设立和行动计划是本课程的重点，要指导学生将生涯</w:t>
            </w:r>
            <w:r w:rsidRPr="0071619F">
              <w:rPr>
                <w:rFonts w:ascii="宋体" w:hAnsi="宋体" w:cs="宋体"/>
                <w:sz w:val="21"/>
                <w:szCs w:val="21"/>
              </w:rPr>
              <w:lastRenderedPageBreak/>
              <w:t>目标具体化、有可行性，能够落到实处。掌握决策</w:t>
            </w:r>
            <w:proofErr w:type="gramStart"/>
            <w:r w:rsidRPr="0071619F">
              <w:rPr>
                <w:rFonts w:ascii="宋体" w:hAnsi="宋体" w:cs="宋体"/>
                <w:sz w:val="21"/>
                <w:szCs w:val="21"/>
              </w:rPr>
              <w:t>平衡单</w:t>
            </w:r>
            <w:proofErr w:type="gramEnd"/>
            <w:r w:rsidRPr="0071619F">
              <w:rPr>
                <w:rFonts w:ascii="宋体" w:hAnsi="宋体" w:cs="宋体"/>
                <w:sz w:val="21"/>
                <w:szCs w:val="21"/>
              </w:rPr>
              <w:t>的实质，根据目标设立原则制定目标</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4.1</w:t>
            </w:r>
            <w:r w:rsidRPr="0071619F">
              <w:rPr>
                <w:rFonts w:ascii="宋体" w:hAnsi="宋体" w:cs="宋体"/>
                <w:sz w:val="21"/>
                <w:szCs w:val="21"/>
              </w:rPr>
              <w:t>职业生涯与发展决策的基本类型</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4.2</w:t>
            </w:r>
            <w:r w:rsidRPr="0071619F">
              <w:rPr>
                <w:rFonts w:ascii="宋体" w:hAnsi="宋体" w:cs="宋体"/>
                <w:sz w:val="21"/>
                <w:szCs w:val="21"/>
              </w:rPr>
              <w:t>影响职业生涯与发展决策的基本因素</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4.3</w:t>
            </w:r>
            <w:r w:rsidRPr="0071619F">
              <w:rPr>
                <w:rFonts w:ascii="宋体" w:hAnsi="宋体" w:cs="宋体"/>
                <w:sz w:val="21"/>
                <w:szCs w:val="21"/>
              </w:rPr>
              <w:t>科学决策相关理论及方法</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4.4</w:t>
            </w:r>
            <w:r w:rsidRPr="0071619F">
              <w:rPr>
                <w:rFonts w:ascii="宋体" w:hAnsi="宋体" w:cs="宋体"/>
                <w:sz w:val="21"/>
                <w:szCs w:val="21"/>
              </w:rPr>
              <w:t>目标设立的指导原则</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4.5</w:t>
            </w:r>
            <w:r w:rsidRPr="0071619F">
              <w:rPr>
                <w:rFonts w:ascii="宋体" w:hAnsi="宋体" w:cs="宋体"/>
                <w:sz w:val="21"/>
                <w:szCs w:val="21"/>
              </w:rPr>
              <w:t>目标与行动计划的制定实施</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lastRenderedPageBreak/>
              <w:t>M</w:t>
            </w:r>
            <w:proofErr w:type="gramStart"/>
            <w:r w:rsidRPr="0071619F">
              <w:rPr>
                <w:rFonts w:ascii="宋体" w:hAnsi="宋体" w:cs="宋体"/>
                <w:sz w:val="21"/>
                <w:szCs w:val="21"/>
              </w:rPr>
              <w:t>1,M</w:t>
            </w:r>
            <w:proofErr w:type="gramEnd"/>
            <w:r w:rsidRPr="0071619F">
              <w:rPr>
                <w:rFonts w:ascii="宋体" w:hAnsi="宋体" w:cs="宋体"/>
                <w:sz w:val="21"/>
                <w:szCs w:val="21"/>
              </w:rPr>
              <w:t>2</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讨论</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第五章</w:t>
            </w:r>
            <w:r w:rsidRPr="0071619F">
              <w:rPr>
                <w:rFonts w:ascii="宋体" w:hAnsi="宋体" w:cs="宋体"/>
                <w:sz w:val="21"/>
                <w:szCs w:val="21"/>
              </w:rPr>
              <w:t xml:space="preserve">  </w:t>
            </w:r>
            <w:r w:rsidRPr="0071619F">
              <w:rPr>
                <w:rFonts w:ascii="宋体" w:hAnsi="宋体" w:cs="宋体"/>
                <w:sz w:val="21"/>
                <w:szCs w:val="21"/>
              </w:rPr>
              <w:t>职业生涯规划书的撰写与职业素养提升</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本章重点与难点：撰写一份完整、规范、可行的职业规划书，转变观念并付诸行动。</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5.1</w:t>
            </w:r>
            <w:r w:rsidRPr="0071619F">
              <w:rPr>
                <w:rFonts w:ascii="宋体" w:hAnsi="宋体" w:cs="宋体"/>
                <w:sz w:val="21"/>
                <w:szCs w:val="21"/>
              </w:rPr>
              <w:t>职业规划书撰写</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5.2</w:t>
            </w:r>
            <w:r w:rsidRPr="0071619F">
              <w:rPr>
                <w:rFonts w:ascii="宋体" w:hAnsi="宋体" w:cs="宋体"/>
                <w:sz w:val="21"/>
                <w:szCs w:val="21"/>
              </w:rPr>
              <w:t>职业素养提升</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w:t>
            </w:r>
            <w:proofErr w:type="gramStart"/>
            <w:r w:rsidRPr="0071619F">
              <w:rPr>
                <w:rFonts w:ascii="宋体" w:hAnsi="宋体" w:cs="宋体"/>
                <w:sz w:val="21"/>
                <w:szCs w:val="21"/>
              </w:rPr>
              <w:t>1,M</w:t>
            </w:r>
            <w:proofErr w:type="gramEnd"/>
            <w:r w:rsidRPr="0071619F">
              <w:rPr>
                <w:rFonts w:ascii="宋体" w:hAnsi="宋体" w:cs="宋体"/>
                <w:sz w:val="21"/>
                <w:szCs w:val="21"/>
              </w:rPr>
              <w:t>2,M3</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黑体" w:eastAsia="黑体" w:hAnsi="黑体" w:cs="黑体"/>
                <w:sz w:val="21"/>
                <w:szCs w:val="21"/>
              </w:rPr>
            </w:pPr>
            <w:r w:rsidRPr="0071619F">
              <w:rPr>
                <w:rFonts w:ascii="宋体" w:hAnsi="宋体" w:cs="宋体"/>
                <w:sz w:val="21"/>
                <w:szCs w:val="21"/>
              </w:rPr>
              <w:t>作业</w:t>
            </w:r>
          </w:p>
        </w:tc>
      </w:tr>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随机点名、刷卡点名等</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随机检查学生上课精神状态、回答问题情况</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每周布置</w:t>
            </w:r>
            <w:r w:rsidRPr="0071619F">
              <w:rPr>
                <w:rFonts w:ascii="宋体" w:hAnsi="宋体" w:cs="宋体"/>
                <w:sz w:val="21"/>
                <w:szCs w:val="21"/>
              </w:rPr>
              <w:t>1-2</w:t>
            </w:r>
            <w:r w:rsidRPr="0071619F">
              <w:rPr>
                <w:rFonts w:ascii="宋体" w:hAnsi="宋体" w:cs="宋体"/>
                <w:sz w:val="21"/>
                <w:szCs w:val="21"/>
              </w:rPr>
              <w:t>道题目，平均每次课</w:t>
            </w:r>
            <w:r w:rsidRPr="0071619F">
              <w:rPr>
                <w:rFonts w:ascii="宋体" w:hAnsi="宋体" w:cs="宋体"/>
                <w:sz w:val="21"/>
                <w:szCs w:val="21"/>
              </w:rPr>
              <w:t>1</w:t>
            </w:r>
            <w:r w:rsidRPr="0071619F">
              <w:rPr>
                <w:rFonts w:ascii="宋体" w:hAnsi="宋体" w:cs="宋体"/>
                <w:sz w:val="21"/>
                <w:szCs w:val="21"/>
              </w:rPr>
              <w:t>道题以上。</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成绩采用百分制，根据作业完成准确性、是否按时上交、是否独立完成评分。</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学生能够掌握自我探索和外部世界探索的方法，学会科学决策的方法。</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生涯规划书的书写。</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主要考核学生对系统的生涯规划方法的掌握能力，学生综合运用所学知识进行个人探索、职业探索，进行科学决策和制定行动计划。通过大作业增强知识积累，强化技能训练</w:t>
            </w:r>
          </w:p>
        </w:tc>
        <w:tc>
          <w:tcPr>
            <w:tcW w:w="1200" w:type="dxa"/>
            <w:gridSpan w:val="2"/>
            <w:shd w:val="clear" w:color="auto" w:fill="auto"/>
            <w:vAlign w:val="center"/>
          </w:tcPr>
          <w:p w:rsidR="00EB74E2" w:rsidRPr="0071619F" w:rsidRDefault="00F317B4" w:rsidP="00EF4AAB">
            <w:pPr>
              <w:spacing w:line="240" w:lineRule="auto"/>
              <w:jc w:val="center"/>
              <w:rPr>
                <w:rFonts w:ascii="黑体" w:eastAsia="黑体" w:hAnsi="黑体" w:cs="黑体"/>
                <w:sz w:val="21"/>
                <w:szCs w:val="21"/>
              </w:rPr>
            </w:pPr>
            <w:r w:rsidRPr="0071619F">
              <w:rPr>
                <w:rFonts w:ascii="宋体" w:hAnsi="宋体" w:cs="宋体"/>
                <w:sz w:val="21"/>
                <w:szCs w:val="21"/>
              </w:rPr>
              <w:t>50%</w:t>
            </w:r>
          </w:p>
        </w:tc>
      </w:tr>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lastRenderedPageBreak/>
              <w:t>5</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14320" w:type="dxa"/>
            <w:gridSpan w:val="3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F317B4" w:rsidP="00EF4AAB">
            <w:pPr>
              <w:spacing w:line="240" w:lineRule="auto"/>
              <w:jc w:val="left"/>
              <w:rPr>
                <w:rFonts w:ascii="黑体" w:eastAsia="黑体" w:hAnsi="黑体" w:cs="黑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,C,D,E]=[90-100,80-89,70-79,60-69,0-59];[A,B,C,D]=[90-100,75-89,60-74,0-59];[A,B,C]=[90-100,75-89,60-74,0-59];[A,B]=[80-100,0-79]</w:t>
            </w:r>
          </w:p>
        </w:tc>
      </w:tr>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大学生职业生涯发展与规划</w:t>
            </w:r>
            <w:r w:rsidRPr="0071619F">
              <w:rPr>
                <w:rFonts w:ascii="宋体" w:hAnsi="宋体" w:cs="宋体"/>
                <w:sz w:val="21"/>
                <w:szCs w:val="21"/>
              </w:rPr>
              <w:t xml:space="preserve">, </w:t>
            </w:r>
            <w:proofErr w:type="gramStart"/>
            <w:r w:rsidRPr="0071619F">
              <w:rPr>
                <w:rFonts w:ascii="宋体" w:hAnsi="宋体" w:cs="宋体"/>
                <w:sz w:val="21"/>
                <w:szCs w:val="21"/>
              </w:rPr>
              <w:t>钟谷兰</w:t>
            </w:r>
            <w:proofErr w:type="gramEnd"/>
            <w:r w:rsidRPr="0071619F">
              <w:rPr>
                <w:rFonts w:ascii="宋体" w:hAnsi="宋体" w:cs="宋体"/>
                <w:sz w:val="21"/>
                <w:szCs w:val="21"/>
              </w:rPr>
              <w:t>、杨开</w:t>
            </w:r>
            <w:r w:rsidRPr="0071619F">
              <w:rPr>
                <w:rFonts w:ascii="宋体" w:hAnsi="宋体" w:cs="宋体"/>
                <w:sz w:val="21"/>
                <w:szCs w:val="21"/>
              </w:rPr>
              <w:t xml:space="preserve">, </w:t>
            </w:r>
            <w:r w:rsidRPr="0071619F">
              <w:rPr>
                <w:rFonts w:ascii="宋体" w:hAnsi="宋体" w:cs="宋体"/>
                <w:sz w:val="21"/>
                <w:szCs w:val="21"/>
              </w:rPr>
              <w:t>华东师范大学出版社</w:t>
            </w:r>
            <w:r w:rsidRPr="0071619F">
              <w:rPr>
                <w:rFonts w:ascii="宋体" w:hAnsi="宋体" w:cs="宋体"/>
                <w:sz w:val="21"/>
                <w:szCs w:val="21"/>
              </w:rPr>
              <w:t>, 2008.</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大学生职业生涯规划咨询案例教程</w:t>
            </w:r>
            <w:r w:rsidRPr="0071619F">
              <w:rPr>
                <w:rFonts w:ascii="宋体" w:hAnsi="宋体" w:cs="宋体"/>
                <w:sz w:val="21"/>
                <w:szCs w:val="21"/>
              </w:rPr>
              <w:t xml:space="preserve">, </w:t>
            </w:r>
            <w:r w:rsidRPr="0071619F">
              <w:rPr>
                <w:rFonts w:ascii="宋体" w:hAnsi="宋体" w:cs="宋体"/>
                <w:sz w:val="21"/>
                <w:szCs w:val="21"/>
              </w:rPr>
              <w:t>方伟</w:t>
            </w:r>
            <w:r w:rsidRPr="0071619F">
              <w:rPr>
                <w:rFonts w:ascii="宋体" w:hAnsi="宋体" w:cs="宋体"/>
                <w:sz w:val="21"/>
                <w:szCs w:val="21"/>
              </w:rPr>
              <w:t xml:space="preserve">, </w:t>
            </w:r>
            <w:r w:rsidRPr="0071619F">
              <w:rPr>
                <w:rFonts w:ascii="宋体" w:hAnsi="宋体" w:cs="宋体"/>
                <w:sz w:val="21"/>
                <w:szCs w:val="21"/>
              </w:rPr>
              <w:t>北京大学出版社</w:t>
            </w:r>
            <w:r w:rsidRPr="0071619F">
              <w:rPr>
                <w:rFonts w:ascii="宋体" w:hAnsi="宋体" w:cs="宋体"/>
                <w:sz w:val="21"/>
                <w:szCs w:val="21"/>
              </w:rPr>
              <w:t>, 2008.</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大学生就业指导与职业生涯规划</w:t>
            </w:r>
            <w:r w:rsidRPr="0071619F">
              <w:rPr>
                <w:rFonts w:ascii="宋体" w:hAnsi="宋体" w:cs="宋体"/>
                <w:sz w:val="21"/>
                <w:szCs w:val="21"/>
              </w:rPr>
              <w:t xml:space="preserve">, </w:t>
            </w:r>
            <w:r w:rsidRPr="0071619F">
              <w:rPr>
                <w:rFonts w:ascii="宋体" w:hAnsi="宋体" w:cs="宋体"/>
                <w:sz w:val="21"/>
                <w:szCs w:val="21"/>
              </w:rPr>
              <w:t>曲振国</w:t>
            </w:r>
            <w:r w:rsidRPr="0071619F">
              <w:rPr>
                <w:rFonts w:ascii="宋体" w:hAnsi="宋体" w:cs="宋体"/>
                <w:sz w:val="21"/>
                <w:szCs w:val="21"/>
              </w:rPr>
              <w:t xml:space="preserve">, </w:t>
            </w:r>
            <w:r w:rsidRPr="0071619F">
              <w:rPr>
                <w:rFonts w:ascii="宋体" w:hAnsi="宋体" w:cs="宋体"/>
                <w:sz w:val="21"/>
                <w:szCs w:val="21"/>
              </w:rPr>
              <w:t>清华大学出版社</w:t>
            </w:r>
            <w:r w:rsidRPr="0071619F">
              <w:rPr>
                <w:rFonts w:ascii="宋体" w:hAnsi="宋体" w:cs="宋体"/>
                <w:sz w:val="21"/>
                <w:szCs w:val="21"/>
              </w:rPr>
              <w:t>, 2008.</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大学生职业生涯规划与就业指导</w:t>
            </w:r>
            <w:r w:rsidRPr="0071619F">
              <w:rPr>
                <w:rFonts w:ascii="宋体" w:hAnsi="宋体" w:cs="宋体"/>
                <w:sz w:val="21"/>
                <w:szCs w:val="21"/>
              </w:rPr>
              <w:t xml:space="preserve">, </w:t>
            </w:r>
            <w:r w:rsidRPr="0071619F">
              <w:rPr>
                <w:rFonts w:ascii="宋体" w:hAnsi="宋体" w:cs="宋体"/>
                <w:sz w:val="21"/>
                <w:szCs w:val="21"/>
              </w:rPr>
              <w:t>吴亚平</w:t>
            </w:r>
            <w:r w:rsidRPr="0071619F">
              <w:rPr>
                <w:rFonts w:ascii="宋体" w:hAnsi="宋体" w:cs="宋体"/>
                <w:sz w:val="21"/>
                <w:szCs w:val="21"/>
              </w:rPr>
              <w:t xml:space="preserve">, </w:t>
            </w:r>
            <w:r w:rsidRPr="0071619F">
              <w:rPr>
                <w:rFonts w:ascii="宋体" w:hAnsi="宋体" w:cs="宋体"/>
                <w:sz w:val="21"/>
                <w:szCs w:val="21"/>
              </w:rPr>
              <w:t>复旦大学出版社</w:t>
            </w:r>
            <w:r w:rsidRPr="0071619F">
              <w:rPr>
                <w:rFonts w:ascii="宋体" w:hAnsi="宋体" w:cs="宋体"/>
                <w:sz w:val="21"/>
                <w:szCs w:val="21"/>
              </w:rPr>
              <w:t>, 2009.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大学生职业决策与职业生涯规划</w:t>
            </w:r>
            <w:r w:rsidRPr="0071619F">
              <w:rPr>
                <w:rFonts w:ascii="宋体" w:hAnsi="宋体" w:cs="宋体"/>
                <w:sz w:val="21"/>
                <w:szCs w:val="21"/>
              </w:rPr>
              <w:t xml:space="preserve">, </w:t>
            </w:r>
            <w:r w:rsidRPr="0071619F">
              <w:rPr>
                <w:rFonts w:ascii="宋体" w:hAnsi="宋体" w:cs="宋体"/>
                <w:sz w:val="21"/>
                <w:szCs w:val="21"/>
              </w:rPr>
              <w:t>王沛</w:t>
            </w:r>
            <w:r w:rsidRPr="0071619F">
              <w:rPr>
                <w:rFonts w:ascii="宋体" w:hAnsi="宋体" w:cs="宋体"/>
                <w:sz w:val="21"/>
                <w:szCs w:val="21"/>
              </w:rPr>
              <w:t xml:space="preserve">, </w:t>
            </w:r>
            <w:r w:rsidRPr="0071619F">
              <w:rPr>
                <w:rFonts w:ascii="宋体" w:hAnsi="宋体" w:cs="宋体"/>
                <w:sz w:val="21"/>
                <w:szCs w:val="21"/>
              </w:rPr>
              <w:t>科学出版社</w:t>
            </w:r>
            <w:r w:rsidRPr="0071619F">
              <w:rPr>
                <w:rFonts w:ascii="宋体" w:hAnsi="宋体" w:cs="宋体"/>
                <w:sz w:val="21"/>
                <w:szCs w:val="21"/>
              </w:rPr>
              <w:t>, 2007.</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3620" w:type="dxa"/>
            <w:gridSpan w:val="3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大学生职业发展与就业指导体验式课程教学手册</w:t>
            </w:r>
            <w:r w:rsidRPr="0071619F">
              <w:rPr>
                <w:rFonts w:ascii="宋体" w:hAnsi="宋体" w:cs="宋体"/>
                <w:sz w:val="21"/>
                <w:szCs w:val="21"/>
              </w:rPr>
              <w:t xml:space="preserve">, </w:t>
            </w:r>
            <w:proofErr w:type="gramStart"/>
            <w:r w:rsidRPr="0071619F">
              <w:rPr>
                <w:rFonts w:ascii="宋体" w:hAnsi="宋体" w:cs="宋体"/>
                <w:sz w:val="21"/>
                <w:szCs w:val="21"/>
              </w:rPr>
              <w:t>夏伯平</w:t>
            </w:r>
            <w:proofErr w:type="gramEnd"/>
            <w:r w:rsidRPr="0071619F">
              <w:rPr>
                <w:rFonts w:ascii="宋体" w:hAnsi="宋体" w:cs="宋体"/>
                <w:sz w:val="21"/>
                <w:szCs w:val="21"/>
              </w:rPr>
              <w:t xml:space="preserve"> </w:t>
            </w:r>
            <w:r w:rsidRPr="0071619F">
              <w:rPr>
                <w:rFonts w:ascii="宋体" w:hAnsi="宋体" w:cs="宋体"/>
                <w:sz w:val="21"/>
                <w:szCs w:val="21"/>
              </w:rPr>
              <w:t>朱克勇</w:t>
            </w:r>
            <w:r w:rsidRPr="0071619F">
              <w:rPr>
                <w:rFonts w:ascii="宋体" w:hAnsi="宋体" w:cs="宋体"/>
                <w:sz w:val="21"/>
                <w:szCs w:val="21"/>
              </w:rPr>
              <w:t xml:space="preserve"> </w:t>
            </w:r>
            <w:r w:rsidRPr="0071619F">
              <w:rPr>
                <w:rFonts w:ascii="宋体" w:hAnsi="宋体" w:cs="宋体"/>
                <w:sz w:val="21"/>
                <w:szCs w:val="21"/>
              </w:rPr>
              <w:t>闫咏</w:t>
            </w:r>
            <w:r w:rsidRPr="0071619F">
              <w:rPr>
                <w:rFonts w:ascii="宋体" w:hAnsi="宋体" w:cs="宋体"/>
                <w:sz w:val="21"/>
                <w:szCs w:val="21"/>
              </w:rPr>
              <w:t xml:space="preserve">, </w:t>
            </w:r>
            <w:r w:rsidRPr="0071619F">
              <w:rPr>
                <w:rFonts w:ascii="宋体" w:hAnsi="宋体" w:cs="宋体"/>
                <w:sz w:val="21"/>
                <w:szCs w:val="21"/>
              </w:rPr>
              <w:t>现代教育出版社</w:t>
            </w:r>
            <w:r w:rsidRPr="0071619F">
              <w:rPr>
                <w:rFonts w:ascii="宋体" w:hAnsi="宋体" w:cs="宋体"/>
                <w:sz w:val="21"/>
                <w:szCs w:val="21"/>
              </w:rPr>
              <w:t>, 2013.</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3620" w:type="dxa"/>
            <w:gridSpan w:val="3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大学生全程化职业指导创新教程</w:t>
            </w:r>
            <w:r w:rsidRPr="0071619F">
              <w:rPr>
                <w:rFonts w:ascii="宋体" w:hAnsi="宋体" w:cs="宋体"/>
                <w:sz w:val="21"/>
                <w:szCs w:val="21"/>
              </w:rPr>
              <w:t xml:space="preserve">, </w:t>
            </w:r>
            <w:r w:rsidRPr="0071619F">
              <w:rPr>
                <w:rFonts w:ascii="宋体" w:hAnsi="宋体" w:cs="宋体"/>
                <w:sz w:val="21"/>
                <w:szCs w:val="21"/>
              </w:rPr>
              <w:t>曾雅丽</w:t>
            </w:r>
            <w:r w:rsidRPr="0071619F">
              <w:rPr>
                <w:rFonts w:ascii="宋体" w:hAnsi="宋体" w:cs="宋体"/>
                <w:sz w:val="21"/>
                <w:szCs w:val="21"/>
              </w:rPr>
              <w:t xml:space="preserve"> </w:t>
            </w:r>
            <w:r w:rsidRPr="0071619F">
              <w:rPr>
                <w:rFonts w:ascii="宋体" w:hAnsi="宋体" w:cs="宋体"/>
                <w:sz w:val="21"/>
                <w:szCs w:val="21"/>
              </w:rPr>
              <w:t>谢珊</w:t>
            </w:r>
            <w:r w:rsidRPr="0071619F">
              <w:rPr>
                <w:rFonts w:ascii="宋体" w:hAnsi="宋体" w:cs="宋体"/>
                <w:sz w:val="21"/>
                <w:szCs w:val="21"/>
              </w:rPr>
              <w:t xml:space="preserve">, </w:t>
            </w:r>
            <w:r w:rsidRPr="0071619F">
              <w:rPr>
                <w:rFonts w:ascii="宋体" w:hAnsi="宋体" w:cs="宋体"/>
                <w:sz w:val="21"/>
                <w:szCs w:val="21"/>
              </w:rPr>
              <w:t>世界图书出版公司</w:t>
            </w:r>
            <w:r w:rsidRPr="0071619F">
              <w:rPr>
                <w:rFonts w:ascii="宋体" w:hAnsi="宋体" w:cs="宋体"/>
                <w:sz w:val="21"/>
                <w:szCs w:val="21"/>
              </w:rPr>
              <w:t>, 2012.</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F317B4"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lastRenderedPageBreak/>
        <w:t>《职业素质养成》教学大纲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182CB1">
        <w:tc>
          <w:tcPr>
            <w:tcW w:w="1400" w:type="dxa"/>
            <w:gridSpan w:val="2"/>
            <w:vMerge w:val="restart"/>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职业素质养成</w:t>
            </w:r>
          </w:p>
        </w:tc>
      </w:tr>
      <w:tr w:rsidR="00182CB1">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Cultivation of Professional Quality</w:t>
            </w:r>
          </w:p>
        </w:tc>
      </w:tr>
      <w:tr w:rsidR="00182CB1">
        <w:tc>
          <w:tcPr>
            <w:tcW w:w="14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CAR020331015</w:t>
            </w:r>
          </w:p>
        </w:tc>
        <w:tc>
          <w:tcPr>
            <w:tcW w:w="14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6"/>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182CB1">
        <w:tc>
          <w:tcPr>
            <w:tcW w:w="14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4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10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0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gridSpan w:val="5"/>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182CB1">
        <w:tc>
          <w:tcPr>
            <w:tcW w:w="14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182CB1">
        <w:tc>
          <w:tcPr>
            <w:tcW w:w="14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182CB1">
        <w:tc>
          <w:tcPr>
            <w:tcW w:w="1400" w:type="dxa"/>
            <w:gridSpan w:val="2"/>
            <w:vMerge w:val="restart"/>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F317B4" w:rsidP="00EF4AAB">
            <w:pPr>
              <w:spacing w:line="240" w:lineRule="auto"/>
              <w:ind w:firstLine="440"/>
              <w:jc w:val="left"/>
              <w:rPr>
                <w:rFonts w:ascii="宋体" w:hAnsi="宋体" w:cs="宋体"/>
                <w:sz w:val="21"/>
                <w:szCs w:val="21"/>
              </w:rPr>
            </w:pPr>
            <w:r w:rsidRPr="0071619F">
              <w:rPr>
                <w:rFonts w:ascii="宋体" w:hAnsi="宋体" w:cs="宋体"/>
                <w:sz w:val="21"/>
                <w:szCs w:val="21"/>
              </w:rPr>
              <w:t>职业素养养成的内容涉及面很广，覆盖的内容也比较多，而该课程的目标是：让大学生树立正确的价值观，培养良好的心态，学会正确的沟通方式，了解真实的企业运营的框架，企业文化的体验和员工素养的培养。该课程通过线上线下相结合方式开展，通过系统的学习可以了解学习与工作的不同、学校</w:t>
            </w:r>
            <w:proofErr w:type="gramStart"/>
            <w:r w:rsidRPr="0071619F">
              <w:rPr>
                <w:rFonts w:ascii="宋体" w:hAnsi="宋体" w:cs="宋体"/>
                <w:sz w:val="21"/>
                <w:szCs w:val="21"/>
              </w:rPr>
              <w:t>与职场的</w:t>
            </w:r>
            <w:proofErr w:type="gramEnd"/>
            <w:r w:rsidRPr="0071619F">
              <w:rPr>
                <w:rFonts w:ascii="宋体" w:hAnsi="宋体" w:cs="宋体"/>
                <w:sz w:val="21"/>
                <w:szCs w:val="21"/>
              </w:rPr>
              <w:t>区别，引导大家顺利适应生涯角色的转换，为职业发展奠定良好的基础，同时培养同学们的道德品质，团队合作精神，敬业精神，市场观念等。</w:t>
            </w:r>
          </w:p>
        </w:tc>
      </w:tr>
      <w:tr w:rsidR="00182CB1">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F317B4"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The content of </w:t>
            </w:r>
            <w:r w:rsidRPr="0071619F">
              <w:rPr>
                <w:rFonts w:ascii="宋体" w:hAnsi="宋体" w:cs="宋体"/>
                <w:sz w:val="21"/>
                <w:szCs w:val="21"/>
              </w:rPr>
              <w:t>professional literacy development involves a wide range of content, and the content covered is also more. The goal of the course is to let college students establish correct values, cultivate good mentality, and learn correct communication methods, underst</w:t>
            </w:r>
            <w:r w:rsidRPr="0071619F">
              <w:rPr>
                <w:rFonts w:ascii="宋体" w:hAnsi="宋体" w:cs="宋体"/>
                <w:sz w:val="21"/>
                <w:szCs w:val="21"/>
              </w:rPr>
              <w:t>and the real framework of enterprise operation, the experience of enterprise culture and the cultivation of employee accomplishment. This course is carried out through the combination of online and offline. Through systematic learning, we can understand th</w:t>
            </w:r>
            <w:r w:rsidRPr="0071619F">
              <w:rPr>
                <w:rFonts w:ascii="宋体" w:hAnsi="宋体" w:cs="宋体"/>
                <w:sz w:val="21"/>
                <w:szCs w:val="21"/>
              </w:rPr>
              <w:t xml:space="preserve">e difference between study and work, the difference between school and workplace, and guide everyone to smoothly adapt to the transformation of career roles, lay a good foundation for career development, and cultivate students' moral quality, team spirit, </w:t>
            </w:r>
            <w:r w:rsidRPr="0071619F">
              <w:rPr>
                <w:rFonts w:ascii="宋体" w:hAnsi="宋体" w:cs="宋体"/>
                <w:sz w:val="21"/>
                <w:szCs w:val="21"/>
              </w:rPr>
              <w:t>professionalism, market concept, etc.</w:t>
            </w:r>
          </w:p>
        </w:tc>
      </w:tr>
      <w:tr w:rsidR="00182CB1">
        <w:tc>
          <w:tcPr>
            <w:tcW w:w="14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王林</w:t>
            </w:r>
          </w:p>
        </w:tc>
        <w:tc>
          <w:tcPr>
            <w:tcW w:w="14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proofErr w:type="gramStart"/>
            <w:r w:rsidRPr="0071619F">
              <w:rPr>
                <w:rFonts w:ascii="宋体" w:hAnsi="宋体" w:cs="宋体"/>
                <w:sz w:val="21"/>
                <w:szCs w:val="21"/>
              </w:rPr>
              <w:t>王晓琼</w:t>
            </w:r>
            <w:proofErr w:type="gramEnd"/>
          </w:p>
        </w:tc>
        <w:tc>
          <w:tcPr>
            <w:tcW w:w="1600" w:type="dxa"/>
            <w:gridSpan w:val="6"/>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F317B4" w:rsidP="00EF4AAB">
            <w:pPr>
              <w:spacing w:line="240" w:lineRule="auto"/>
              <w:jc w:val="center"/>
              <w:rPr>
                <w:rFonts w:ascii="黑体" w:eastAsia="黑体" w:hAnsi="黑体" w:cs="黑体"/>
                <w:sz w:val="21"/>
                <w:szCs w:val="21"/>
              </w:rPr>
            </w:pPr>
            <w:proofErr w:type="gramStart"/>
            <w:r w:rsidRPr="0071619F">
              <w:rPr>
                <w:rFonts w:ascii="宋体" w:hAnsi="宋体" w:cs="宋体"/>
                <w:sz w:val="21"/>
                <w:szCs w:val="21"/>
              </w:rPr>
              <w:t>董发广</w:t>
            </w:r>
            <w:proofErr w:type="gramEnd"/>
          </w:p>
        </w:tc>
      </w:tr>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182CB1">
        <w:tc>
          <w:tcPr>
            <w:tcW w:w="700" w:type="dxa"/>
            <w:vMerge w:val="restart"/>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182CB1">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：了</w:t>
            </w:r>
            <w:proofErr w:type="gramStart"/>
            <w:r w:rsidRPr="0071619F">
              <w:rPr>
                <w:rFonts w:ascii="宋体" w:hAnsi="宋体" w:cs="宋体"/>
                <w:sz w:val="21"/>
                <w:szCs w:val="21"/>
              </w:rPr>
              <w:t>解职场素质</w:t>
            </w:r>
            <w:proofErr w:type="gramEnd"/>
            <w:r w:rsidRPr="0071619F">
              <w:rPr>
                <w:rFonts w:ascii="宋体" w:hAnsi="宋体" w:cs="宋体"/>
                <w:sz w:val="21"/>
                <w:szCs w:val="21"/>
              </w:rPr>
              <w:t>培养框架。</w:t>
            </w:r>
          </w:p>
        </w:tc>
        <w:tc>
          <w:tcPr>
            <w:tcW w:w="7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：提升职业素质，面对国际性竞争。</w:t>
            </w:r>
          </w:p>
        </w:tc>
        <w:tc>
          <w:tcPr>
            <w:tcW w:w="7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：通过课程项目的实践，培育认识和发现问题的能力和</w:t>
            </w:r>
            <w:proofErr w:type="gramStart"/>
            <w:r w:rsidRPr="0071619F">
              <w:rPr>
                <w:rFonts w:ascii="宋体" w:hAnsi="宋体" w:cs="宋体"/>
                <w:sz w:val="21"/>
                <w:szCs w:val="21"/>
              </w:rPr>
              <w:t>解决职场问题</w:t>
            </w:r>
            <w:proofErr w:type="gramEnd"/>
            <w:r w:rsidRPr="0071619F">
              <w:rPr>
                <w:rFonts w:ascii="宋体" w:hAnsi="宋体" w:cs="宋体"/>
                <w:sz w:val="21"/>
                <w:szCs w:val="21"/>
              </w:rPr>
              <w:t>的能力。</w:t>
            </w:r>
          </w:p>
        </w:tc>
        <w:tc>
          <w:tcPr>
            <w:tcW w:w="7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b/>
                <w:sz w:val="21"/>
                <w:szCs w:val="21"/>
              </w:rPr>
            </w:pPr>
            <w:r w:rsidRPr="0071619F">
              <w:rPr>
                <w:rFonts w:ascii="黑体" w:eastAsia="黑体" w:hAnsi="黑体" w:cs="黑体"/>
                <w:sz w:val="21"/>
                <w:szCs w:val="21"/>
              </w:rPr>
              <w:lastRenderedPageBreak/>
              <w:t>三、课程内容</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第一章</w:t>
            </w:r>
            <w:r w:rsidRPr="0071619F">
              <w:rPr>
                <w:rFonts w:ascii="宋体" w:hAnsi="宋体" w:cs="宋体"/>
                <w:sz w:val="21"/>
                <w:szCs w:val="21"/>
              </w:rPr>
              <w:t xml:space="preserve">  </w:t>
            </w:r>
            <w:r w:rsidRPr="0071619F">
              <w:rPr>
                <w:rFonts w:ascii="宋体" w:hAnsi="宋体" w:cs="宋体"/>
                <w:sz w:val="21"/>
                <w:szCs w:val="21"/>
              </w:rPr>
              <w:t>价值观</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本章重点难点：了解价值观和个人价值观发展阶段；讲述团队价值观及互信条件；养成良好价值观心态。</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1.1</w:t>
            </w:r>
            <w:r w:rsidRPr="0071619F">
              <w:rPr>
                <w:rFonts w:ascii="宋体" w:hAnsi="宋体" w:cs="宋体"/>
                <w:sz w:val="21"/>
                <w:szCs w:val="21"/>
              </w:rPr>
              <w:t>什么是价值观。正确的价值观能帮我们看清自己的方向，不受诱惑。</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1.2</w:t>
            </w:r>
            <w:r w:rsidRPr="0071619F">
              <w:rPr>
                <w:rFonts w:ascii="宋体" w:hAnsi="宋体" w:cs="宋体"/>
                <w:sz w:val="21"/>
                <w:szCs w:val="21"/>
              </w:rPr>
              <w:t>价值观的小故事。每个人都有自己的价值观，价值观是怎么形成的呢？价值观不同的人如何在一起相处？它对企业的运营有着怎样的影响呢？</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1.3</w:t>
            </w:r>
            <w:r w:rsidRPr="0071619F">
              <w:rPr>
                <w:rFonts w:ascii="宋体" w:hAnsi="宋体" w:cs="宋体"/>
                <w:sz w:val="21"/>
                <w:szCs w:val="21"/>
              </w:rPr>
              <w:t>个人价值观发展的四个阶段。企业的发展依靠团队的协作，团队成员的默契度基于大家有趋同的价值观，而现实里有很少有价值观完全相同的团队。企业在团队建设时关键要注意哪些事项。</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1.4</w:t>
            </w:r>
            <w:r w:rsidRPr="0071619F">
              <w:rPr>
                <w:rFonts w:ascii="宋体" w:hAnsi="宋体" w:cs="宋体"/>
                <w:sz w:val="21"/>
                <w:szCs w:val="21"/>
              </w:rPr>
              <w:t>团队价值观。企业大发展依靠团队的协作，团队成员的默契度基于大家有趋同的价值观，而现实里很少有价值观完全相同的团队。</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1.5</w:t>
            </w:r>
            <w:r w:rsidRPr="0071619F">
              <w:rPr>
                <w:rFonts w:ascii="宋体" w:hAnsi="宋体" w:cs="宋体"/>
                <w:sz w:val="21"/>
                <w:szCs w:val="21"/>
              </w:rPr>
              <w:t>建立互信是需要条件的。互相信任的环境是靠管理机制创造出来的。</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1.6</w:t>
            </w:r>
            <w:r w:rsidRPr="0071619F">
              <w:rPr>
                <w:rFonts w:ascii="宋体" w:hAnsi="宋体" w:cs="宋体"/>
                <w:sz w:val="21"/>
                <w:szCs w:val="21"/>
              </w:rPr>
              <w:t>养成对事不对人的习惯。</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1.7</w:t>
            </w:r>
            <w:r w:rsidRPr="0071619F">
              <w:rPr>
                <w:rFonts w:ascii="宋体" w:hAnsi="宋体" w:cs="宋体"/>
                <w:sz w:val="21"/>
                <w:szCs w:val="21"/>
              </w:rPr>
              <w:t>关注下次怎样做得更好。企业出现业绩不好时，如果被上级大力批评，那很快就会养成</w:t>
            </w:r>
            <w:proofErr w:type="gramStart"/>
            <w:r w:rsidRPr="0071619F">
              <w:rPr>
                <w:rFonts w:ascii="宋体" w:hAnsi="宋体" w:cs="宋体"/>
                <w:sz w:val="21"/>
                <w:szCs w:val="21"/>
              </w:rPr>
              <w:t>少做少错的</w:t>
            </w:r>
            <w:proofErr w:type="gramEnd"/>
            <w:r w:rsidRPr="0071619F">
              <w:rPr>
                <w:rFonts w:ascii="宋体" w:hAnsi="宋体" w:cs="宋体"/>
                <w:sz w:val="21"/>
                <w:szCs w:val="21"/>
              </w:rPr>
              <w:t>习惯。导致团队效率不断下滑</w:t>
            </w:r>
            <w:r w:rsidRPr="0071619F">
              <w:rPr>
                <w:rFonts w:ascii="宋体" w:hAnsi="宋体" w:cs="宋体"/>
                <w:sz w:val="21"/>
                <w:szCs w:val="21"/>
              </w:rPr>
              <w:t>，所以只要在做事，永远都有犯错的可能，所以关键是要培养正确的价值观来面对和改善这些问题。</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1.8</w:t>
            </w:r>
            <w:r w:rsidRPr="0071619F">
              <w:rPr>
                <w:rFonts w:ascii="宋体" w:hAnsi="宋体" w:cs="宋体"/>
                <w:sz w:val="21"/>
                <w:szCs w:val="21"/>
              </w:rPr>
              <w:t>不要找问题，提供解决方案。</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1.9</w:t>
            </w:r>
            <w:r w:rsidRPr="0071619F">
              <w:rPr>
                <w:rFonts w:ascii="宋体" w:hAnsi="宋体" w:cs="宋体"/>
                <w:sz w:val="21"/>
                <w:szCs w:val="21"/>
              </w:rPr>
              <w:t>用</w:t>
            </w:r>
            <w:r w:rsidRPr="0071619F">
              <w:rPr>
                <w:rFonts w:ascii="宋体" w:hAnsi="宋体" w:cs="宋体"/>
                <w:sz w:val="21"/>
                <w:szCs w:val="21"/>
              </w:rPr>
              <w:t>CEO</w:t>
            </w:r>
            <w:r w:rsidRPr="0071619F">
              <w:rPr>
                <w:rFonts w:ascii="宋体" w:hAnsi="宋体" w:cs="宋体"/>
                <w:sz w:val="21"/>
                <w:szCs w:val="21"/>
              </w:rPr>
              <w:t>心态做事。企业中的各部门之间会相互争夺资源，会有协作、沟通不畅的问题，引导学生改善的方法。</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1.10</w:t>
            </w:r>
            <w:r w:rsidRPr="0071619F">
              <w:rPr>
                <w:rFonts w:ascii="宋体" w:hAnsi="宋体" w:cs="宋体"/>
                <w:sz w:val="21"/>
                <w:szCs w:val="21"/>
              </w:rPr>
              <w:t>关注业绩，远离企业政治。当工作环境中出现了政治，管</w:t>
            </w:r>
            <w:r w:rsidRPr="0071619F">
              <w:rPr>
                <w:rFonts w:ascii="宋体" w:hAnsi="宋体" w:cs="宋体"/>
                <w:sz w:val="21"/>
                <w:szCs w:val="21"/>
              </w:rPr>
              <w:lastRenderedPageBreak/>
              <w:t>理者就需要开始警惕了，因为它会产生很多不良影响，严重时会摧毁你的组织架构。</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1.11</w:t>
            </w:r>
            <w:r w:rsidRPr="0071619F">
              <w:rPr>
                <w:rFonts w:ascii="宋体" w:hAnsi="宋体" w:cs="宋体"/>
                <w:sz w:val="21"/>
                <w:szCs w:val="21"/>
              </w:rPr>
              <w:t>做到言出必行。</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lastRenderedPageBreak/>
              <w:t>M</w:t>
            </w:r>
            <w:proofErr w:type="gramStart"/>
            <w:r w:rsidRPr="0071619F">
              <w:rPr>
                <w:rFonts w:ascii="宋体" w:hAnsi="宋体" w:cs="宋体"/>
                <w:sz w:val="21"/>
                <w:szCs w:val="21"/>
              </w:rPr>
              <w:t>1,M</w:t>
            </w:r>
            <w:proofErr w:type="gramEnd"/>
            <w:r w:rsidRPr="0071619F">
              <w:rPr>
                <w:rFonts w:ascii="宋体" w:hAnsi="宋体" w:cs="宋体"/>
                <w:sz w:val="21"/>
                <w:szCs w:val="21"/>
              </w:rPr>
              <w:t>2</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r w:rsidRPr="0071619F">
              <w:rPr>
                <w:rFonts w:ascii="宋体" w:hAnsi="宋体" w:cs="宋体"/>
                <w:sz w:val="21"/>
                <w:szCs w:val="21"/>
              </w:rPr>
              <w:t>/</w:t>
            </w:r>
            <w:r w:rsidRPr="0071619F">
              <w:rPr>
                <w:rFonts w:ascii="宋体" w:hAnsi="宋体" w:cs="宋体"/>
                <w:sz w:val="21"/>
                <w:szCs w:val="21"/>
              </w:rPr>
              <w:t>章节测试</w:t>
            </w:r>
            <w:r w:rsidRPr="0071619F">
              <w:rPr>
                <w:rFonts w:ascii="宋体" w:hAnsi="宋体" w:cs="宋体"/>
                <w:sz w:val="21"/>
                <w:szCs w:val="21"/>
              </w:rPr>
              <w:t>/</w:t>
            </w:r>
            <w:r w:rsidRPr="0071619F">
              <w:rPr>
                <w:rFonts w:ascii="宋体" w:hAnsi="宋体" w:cs="宋体"/>
                <w:sz w:val="21"/>
                <w:szCs w:val="21"/>
              </w:rPr>
              <w:t>论坛讨论</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第二章</w:t>
            </w:r>
            <w:r w:rsidRPr="0071619F">
              <w:rPr>
                <w:rFonts w:ascii="宋体" w:hAnsi="宋体" w:cs="宋体"/>
                <w:sz w:val="21"/>
                <w:szCs w:val="21"/>
              </w:rPr>
              <w:t xml:space="preserve">  </w:t>
            </w:r>
            <w:r w:rsidRPr="0071619F">
              <w:rPr>
                <w:rFonts w:ascii="宋体" w:hAnsi="宋体" w:cs="宋体"/>
                <w:sz w:val="21"/>
                <w:szCs w:val="21"/>
              </w:rPr>
              <w:t>心态</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本章重点难点：心态是保持正确价值观的前提，心态是什么？怎样的心态能让你发挥潜力，将自己的岗位发挥到最好。远离抱怨，做自己喜欢的事</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2.1</w:t>
            </w:r>
            <w:r w:rsidRPr="0071619F">
              <w:rPr>
                <w:rFonts w:ascii="宋体" w:hAnsi="宋体" w:cs="宋体"/>
                <w:sz w:val="21"/>
                <w:szCs w:val="21"/>
              </w:rPr>
              <w:t>什么是心态。心态与价值观之间存在怎样的关系。如何有效的调整自己的心态。</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2.2</w:t>
            </w:r>
            <w:r w:rsidRPr="0071619F">
              <w:rPr>
                <w:rFonts w:ascii="宋体" w:hAnsi="宋体" w:cs="宋体"/>
                <w:sz w:val="21"/>
                <w:szCs w:val="21"/>
              </w:rPr>
              <w:t>前景的清晰是</w:t>
            </w:r>
            <w:r w:rsidRPr="0071619F">
              <w:rPr>
                <w:rFonts w:ascii="宋体" w:hAnsi="宋体" w:cs="宋体"/>
                <w:sz w:val="21"/>
                <w:szCs w:val="21"/>
              </w:rPr>
              <w:t>“</w:t>
            </w:r>
            <w:r w:rsidRPr="0071619F">
              <w:rPr>
                <w:rFonts w:ascii="宋体" w:hAnsi="宋体" w:cs="宋体"/>
                <w:sz w:val="21"/>
                <w:szCs w:val="21"/>
              </w:rPr>
              <w:t>做</w:t>
            </w:r>
            <w:r w:rsidRPr="0071619F">
              <w:rPr>
                <w:rFonts w:ascii="宋体" w:hAnsi="宋体" w:cs="宋体"/>
                <w:sz w:val="21"/>
                <w:szCs w:val="21"/>
              </w:rPr>
              <w:t>”</w:t>
            </w:r>
            <w:r w:rsidRPr="0071619F">
              <w:rPr>
                <w:rFonts w:ascii="宋体" w:hAnsi="宋体" w:cs="宋体"/>
                <w:sz w:val="21"/>
                <w:szCs w:val="21"/>
              </w:rPr>
              <w:t>出来的。用怎样的心态去面对迷茫。</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2.3</w:t>
            </w:r>
            <w:r w:rsidRPr="0071619F">
              <w:rPr>
                <w:rFonts w:ascii="宋体" w:hAnsi="宋体" w:cs="宋体"/>
                <w:sz w:val="21"/>
                <w:szCs w:val="21"/>
              </w:rPr>
              <w:t>成长心态让你发挥无限潜力。什么是成长与封闭的心态？如何培养成长的心态。</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2.4</w:t>
            </w:r>
            <w:r w:rsidRPr="0071619F">
              <w:rPr>
                <w:rFonts w:ascii="宋体" w:hAnsi="宋体" w:cs="宋体"/>
                <w:sz w:val="21"/>
                <w:szCs w:val="21"/>
              </w:rPr>
              <w:t>资源的最终拥有者是公司。员工如何理性的看待资源与公司之间的关系。</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2.5</w:t>
            </w:r>
            <w:r w:rsidRPr="0071619F">
              <w:rPr>
                <w:rFonts w:ascii="宋体" w:hAnsi="宋体" w:cs="宋体"/>
                <w:sz w:val="21"/>
                <w:szCs w:val="21"/>
              </w:rPr>
              <w:t>将自己的岗位发挥到最好。进到一家企业后应该拥有的心态。</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2.6</w:t>
            </w:r>
            <w:r w:rsidRPr="0071619F">
              <w:rPr>
                <w:rFonts w:ascii="宋体" w:hAnsi="宋体" w:cs="宋体"/>
                <w:sz w:val="21"/>
                <w:szCs w:val="21"/>
              </w:rPr>
              <w:t>知道企业请你是为什么。企业花成本请人来是希望雇员为公司增值。</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2.7</w:t>
            </w:r>
            <w:r w:rsidRPr="0071619F">
              <w:rPr>
                <w:rFonts w:ascii="宋体" w:hAnsi="宋体" w:cs="宋体"/>
                <w:sz w:val="21"/>
                <w:szCs w:val="21"/>
              </w:rPr>
              <w:t>远离抱怨，有机会历练就是好事。</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2.8</w:t>
            </w:r>
            <w:r w:rsidRPr="0071619F">
              <w:rPr>
                <w:rFonts w:ascii="宋体" w:hAnsi="宋体" w:cs="宋体"/>
                <w:sz w:val="21"/>
                <w:szCs w:val="21"/>
              </w:rPr>
              <w:t>喜欢上需要做的事。如学会在需要做和喜欢做的事情之间找到平衡。</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2.9</w:t>
            </w:r>
            <w:r w:rsidRPr="0071619F">
              <w:rPr>
                <w:rFonts w:ascii="宋体" w:hAnsi="宋体" w:cs="宋体"/>
                <w:sz w:val="21"/>
                <w:szCs w:val="21"/>
              </w:rPr>
              <w:t>利他的最后是利己。在职场上，我们每时每刻都要跟周围的人进行合作，不论是我们的同事、还是下属、想要让事情高效完成，我们必须要遵循一个原则：利他。</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2.10</w:t>
            </w:r>
            <w:r w:rsidRPr="0071619F">
              <w:rPr>
                <w:rFonts w:ascii="宋体" w:hAnsi="宋体" w:cs="宋体"/>
                <w:sz w:val="21"/>
                <w:szCs w:val="21"/>
              </w:rPr>
              <w:t>价值观与心态的关系。价值观是从家庭开始，无意识下形成的一些价值观如何改变。心态与价值观之间的关系。</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w:t>
            </w:r>
            <w:proofErr w:type="gramStart"/>
            <w:r w:rsidRPr="0071619F">
              <w:rPr>
                <w:rFonts w:ascii="宋体" w:hAnsi="宋体" w:cs="宋体"/>
                <w:sz w:val="21"/>
                <w:szCs w:val="21"/>
              </w:rPr>
              <w:t>1,M</w:t>
            </w:r>
            <w:proofErr w:type="gramEnd"/>
            <w:r w:rsidRPr="0071619F">
              <w:rPr>
                <w:rFonts w:ascii="宋体" w:hAnsi="宋体" w:cs="宋体"/>
                <w:sz w:val="21"/>
                <w:szCs w:val="21"/>
              </w:rPr>
              <w:t>2,M3</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r w:rsidRPr="0071619F">
              <w:rPr>
                <w:rFonts w:ascii="宋体" w:hAnsi="宋体" w:cs="宋体"/>
                <w:sz w:val="21"/>
                <w:szCs w:val="21"/>
              </w:rPr>
              <w:t>/</w:t>
            </w:r>
            <w:r w:rsidRPr="0071619F">
              <w:rPr>
                <w:rFonts w:ascii="宋体" w:hAnsi="宋体" w:cs="宋体"/>
                <w:sz w:val="21"/>
                <w:szCs w:val="21"/>
              </w:rPr>
              <w:t>章节测试</w:t>
            </w:r>
            <w:r w:rsidRPr="0071619F">
              <w:rPr>
                <w:rFonts w:ascii="宋体" w:hAnsi="宋体" w:cs="宋体"/>
                <w:sz w:val="21"/>
                <w:szCs w:val="21"/>
              </w:rPr>
              <w:t>/</w:t>
            </w:r>
            <w:r w:rsidRPr="0071619F">
              <w:rPr>
                <w:rFonts w:ascii="宋体" w:hAnsi="宋体" w:cs="宋体"/>
                <w:sz w:val="21"/>
                <w:szCs w:val="21"/>
              </w:rPr>
              <w:t>论坛讨论</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第三章</w:t>
            </w:r>
            <w:r w:rsidRPr="0071619F">
              <w:rPr>
                <w:rFonts w:ascii="宋体" w:hAnsi="宋体" w:cs="宋体"/>
                <w:sz w:val="21"/>
                <w:szCs w:val="21"/>
              </w:rPr>
              <w:t xml:space="preserve"> </w:t>
            </w:r>
            <w:r w:rsidRPr="0071619F">
              <w:rPr>
                <w:rFonts w:ascii="宋体" w:hAnsi="宋体" w:cs="宋体"/>
                <w:sz w:val="21"/>
                <w:szCs w:val="21"/>
              </w:rPr>
              <w:t xml:space="preserve"> </w:t>
            </w:r>
            <w:r w:rsidRPr="0071619F">
              <w:rPr>
                <w:rFonts w:ascii="宋体" w:hAnsi="宋体" w:cs="宋体"/>
                <w:sz w:val="21"/>
                <w:szCs w:val="21"/>
              </w:rPr>
              <w:t>沟通</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本章重点难点：沟通的目的就是得到对方的反馈，没有反馈自然成为无意义，语言鼓励比批评更重要，要主动沟通。</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3.1</w:t>
            </w:r>
            <w:r w:rsidRPr="0071619F">
              <w:rPr>
                <w:rFonts w:ascii="宋体" w:hAnsi="宋体" w:cs="宋体"/>
                <w:sz w:val="21"/>
                <w:szCs w:val="21"/>
              </w:rPr>
              <w:t>人的每一天都在沟通。我们每天都需要与人沟通，但如果</w:t>
            </w:r>
            <w:r w:rsidRPr="0071619F">
              <w:rPr>
                <w:rFonts w:ascii="宋体" w:hAnsi="宋体" w:cs="宋体"/>
                <w:sz w:val="21"/>
                <w:szCs w:val="21"/>
              </w:rPr>
              <w:lastRenderedPageBreak/>
              <w:t>沟通的不恰当，结果会与我们的期望背道而驰。</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3.2</w:t>
            </w:r>
            <w:r w:rsidRPr="0071619F">
              <w:rPr>
                <w:rFonts w:ascii="宋体" w:hAnsi="宋体" w:cs="宋体"/>
                <w:sz w:val="21"/>
                <w:szCs w:val="21"/>
              </w:rPr>
              <w:t>用共同的语言来沟通。我们沟通的目的是为了让对方听懂，不是为了表现自己有功力，在沟通中特别要注意要用能够让对方听得懂的沟通语言，如果不是的话，那就是炫耀不是沟通。</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3.3</w:t>
            </w:r>
            <w:r w:rsidRPr="0071619F">
              <w:rPr>
                <w:rFonts w:ascii="宋体" w:hAnsi="宋体" w:cs="宋体"/>
                <w:sz w:val="21"/>
                <w:szCs w:val="21"/>
              </w:rPr>
              <w:t>故事比理论更有说服力。沟通中讲故事比理论更加有效。讲故事是为了尽快让对方跟你同步。</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3.4</w:t>
            </w:r>
            <w:r w:rsidRPr="0071619F">
              <w:rPr>
                <w:rFonts w:ascii="宋体" w:hAnsi="宋体" w:cs="宋体"/>
                <w:sz w:val="21"/>
                <w:szCs w:val="21"/>
              </w:rPr>
              <w:t>多说好话不是虚伪。沟通中注意要让对方有好的感受，说好话并不代表着虚伪。</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3.5</w:t>
            </w:r>
            <w:proofErr w:type="gramStart"/>
            <w:r w:rsidRPr="0071619F">
              <w:rPr>
                <w:rFonts w:ascii="宋体" w:hAnsi="宋体" w:cs="宋体"/>
                <w:sz w:val="21"/>
                <w:szCs w:val="21"/>
              </w:rPr>
              <w:t>零</w:t>
            </w:r>
            <w:proofErr w:type="gramEnd"/>
            <w:r w:rsidRPr="0071619F">
              <w:rPr>
                <w:rFonts w:ascii="宋体" w:hAnsi="宋体" w:cs="宋体"/>
                <w:sz w:val="21"/>
                <w:szCs w:val="21"/>
              </w:rPr>
              <w:t>反馈是沟通杀手。沟通不仅是语言上的互动，更是一种情绪的互动，沟通时的眼神、动作等肢体语言更是沟通关键。</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3.6</w:t>
            </w:r>
            <w:r w:rsidRPr="0071619F">
              <w:rPr>
                <w:rFonts w:ascii="宋体" w:hAnsi="宋体" w:cs="宋体"/>
                <w:sz w:val="21"/>
                <w:szCs w:val="21"/>
              </w:rPr>
              <w:t>引导你的沟通能量。如何引导能量是关键。</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3.7</w:t>
            </w:r>
            <w:r w:rsidRPr="0071619F">
              <w:rPr>
                <w:rFonts w:ascii="宋体" w:hAnsi="宋体" w:cs="宋体"/>
                <w:sz w:val="21"/>
                <w:szCs w:val="21"/>
              </w:rPr>
              <w:t>鼓励比批评更有用。</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3.8</w:t>
            </w:r>
            <w:r w:rsidRPr="0071619F">
              <w:rPr>
                <w:rFonts w:ascii="宋体" w:hAnsi="宋体" w:cs="宋体"/>
                <w:sz w:val="21"/>
                <w:szCs w:val="21"/>
              </w:rPr>
              <w:t>想上沟通要主动。与上司沟通需要主动跟进，沟通永远都嫌不够，没有过分沟通的。我们用</w:t>
            </w:r>
            <w:r w:rsidRPr="0071619F">
              <w:rPr>
                <w:rFonts w:ascii="宋体" w:hAnsi="宋体" w:cs="宋体"/>
                <w:sz w:val="21"/>
                <w:szCs w:val="21"/>
              </w:rPr>
              <w:t>SMART</w:t>
            </w:r>
            <w:r w:rsidRPr="0071619F">
              <w:rPr>
                <w:rFonts w:ascii="宋体" w:hAnsi="宋体" w:cs="宋体"/>
                <w:sz w:val="21"/>
                <w:szCs w:val="21"/>
              </w:rPr>
              <w:t>作为沟通工具。</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3.9</w:t>
            </w:r>
            <w:r w:rsidRPr="0071619F">
              <w:rPr>
                <w:rFonts w:ascii="宋体" w:hAnsi="宋体" w:cs="宋体"/>
                <w:sz w:val="21"/>
                <w:szCs w:val="21"/>
              </w:rPr>
              <w:t>沟通是不能断的。沟通是一个连贯性动作，要有持续性。沟通的启动是成本很高的，不能让它轻易中断</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lastRenderedPageBreak/>
              <w:t>M</w:t>
            </w:r>
            <w:proofErr w:type="gramStart"/>
            <w:r w:rsidRPr="0071619F">
              <w:rPr>
                <w:rFonts w:ascii="宋体" w:hAnsi="宋体" w:cs="宋体"/>
                <w:sz w:val="21"/>
                <w:szCs w:val="21"/>
              </w:rPr>
              <w:t>1,M</w:t>
            </w:r>
            <w:proofErr w:type="gramEnd"/>
            <w:r w:rsidRPr="0071619F">
              <w:rPr>
                <w:rFonts w:ascii="宋体" w:hAnsi="宋体" w:cs="宋体"/>
                <w:sz w:val="21"/>
                <w:szCs w:val="21"/>
              </w:rPr>
              <w:t>2,M3</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r w:rsidRPr="0071619F">
              <w:rPr>
                <w:rFonts w:ascii="宋体" w:hAnsi="宋体" w:cs="宋体"/>
                <w:sz w:val="21"/>
                <w:szCs w:val="21"/>
              </w:rPr>
              <w:t>/</w:t>
            </w:r>
            <w:r w:rsidRPr="0071619F">
              <w:rPr>
                <w:rFonts w:ascii="宋体" w:hAnsi="宋体" w:cs="宋体"/>
                <w:sz w:val="21"/>
                <w:szCs w:val="21"/>
              </w:rPr>
              <w:t>章</w:t>
            </w:r>
            <w:r w:rsidRPr="0071619F">
              <w:rPr>
                <w:rFonts w:ascii="宋体" w:hAnsi="宋体" w:cs="宋体"/>
                <w:sz w:val="21"/>
                <w:szCs w:val="21"/>
              </w:rPr>
              <w:t>节测试</w:t>
            </w:r>
            <w:r w:rsidRPr="0071619F">
              <w:rPr>
                <w:rFonts w:ascii="宋体" w:hAnsi="宋体" w:cs="宋体"/>
                <w:sz w:val="21"/>
                <w:szCs w:val="21"/>
              </w:rPr>
              <w:t>/</w:t>
            </w:r>
            <w:r w:rsidRPr="0071619F">
              <w:rPr>
                <w:rFonts w:ascii="宋体" w:hAnsi="宋体" w:cs="宋体"/>
                <w:sz w:val="21"/>
                <w:szCs w:val="21"/>
              </w:rPr>
              <w:t>论坛讨论</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第四章</w:t>
            </w:r>
            <w:r w:rsidRPr="0071619F">
              <w:rPr>
                <w:rFonts w:ascii="宋体" w:hAnsi="宋体" w:cs="宋体"/>
                <w:sz w:val="21"/>
                <w:szCs w:val="21"/>
              </w:rPr>
              <w:t xml:space="preserve">  </w:t>
            </w:r>
            <w:r w:rsidRPr="0071619F">
              <w:rPr>
                <w:rFonts w:ascii="宋体" w:hAnsi="宋体" w:cs="宋体"/>
                <w:sz w:val="21"/>
                <w:szCs w:val="21"/>
              </w:rPr>
              <w:t>知识</w:t>
            </w:r>
            <w:r w:rsidRPr="0071619F">
              <w:rPr>
                <w:rFonts w:ascii="宋体" w:hAnsi="宋体" w:cs="宋体"/>
                <w:sz w:val="21"/>
                <w:szCs w:val="21"/>
              </w:rPr>
              <w:t>——</w:t>
            </w:r>
            <w:r w:rsidRPr="0071619F">
              <w:rPr>
                <w:rFonts w:ascii="宋体" w:hAnsi="宋体" w:cs="宋体"/>
                <w:sz w:val="21"/>
                <w:szCs w:val="21"/>
              </w:rPr>
              <w:t>企业运营框架</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难点：企业运营框架基本知识，了解了这些知识，也大概掌握了企业运营的核心能力和核心价值。一个企业需要有目标，就是远景、使命、文化，之后才会有策略、计划、执行这些步骤，否则企业运营就是一个空壳子。市场定位、怎么进入市场、商业模型、财务模型、财务预算、人事组织、绩效评估等等，都是围绕企业运营框架二设定，企业运营框架离不开这些步骤。</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4.1</w:t>
            </w:r>
            <w:r w:rsidRPr="0071619F">
              <w:rPr>
                <w:rFonts w:ascii="宋体" w:hAnsi="宋体" w:cs="宋体"/>
                <w:sz w:val="21"/>
                <w:szCs w:val="21"/>
              </w:rPr>
              <w:t>企业运营框架</w:t>
            </w:r>
            <w:r w:rsidRPr="0071619F">
              <w:rPr>
                <w:rFonts w:ascii="宋体" w:hAnsi="宋体" w:cs="宋体"/>
                <w:sz w:val="21"/>
                <w:szCs w:val="21"/>
              </w:rPr>
              <w:t>-</w:t>
            </w:r>
            <w:r w:rsidRPr="0071619F">
              <w:rPr>
                <w:rFonts w:ascii="宋体" w:hAnsi="宋体" w:cs="宋体"/>
                <w:sz w:val="21"/>
                <w:szCs w:val="21"/>
              </w:rPr>
              <w:t>策略、计划、执行。</w:t>
            </w:r>
            <w:r w:rsidRPr="0071619F">
              <w:rPr>
                <w:rFonts w:ascii="宋体" w:hAnsi="宋体" w:cs="宋体"/>
                <w:sz w:val="21"/>
                <w:szCs w:val="21"/>
              </w:rPr>
              <w:t>“</w:t>
            </w:r>
            <w:r w:rsidRPr="0071619F">
              <w:rPr>
                <w:rFonts w:ascii="宋体" w:hAnsi="宋体" w:cs="宋体"/>
                <w:sz w:val="21"/>
                <w:szCs w:val="21"/>
              </w:rPr>
              <w:t>企业运营框架</w:t>
            </w:r>
            <w:r w:rsidRPr="0071619F">
              <w:rPr>
                <w:rFonts w:ascii="宋体" w:hAnsi="宋体" w:cs="宋体"/>
                <w:sz w:val="21"/>
                <w:szCs w:val="21"/>
              </w:rPr>
              <w:t>”</w:t>
            </w:r>
            <w:r w:rsidRPr="0071619F">
              <w:rPr>
                <w:rFonts w:ascii="宋体" w:hAnsi="宋体" w:cs="宋体"/>
                <w:sz w:val="21"/>
                <w:szCs w:val="21"/>
              </w:rPr>
              <w:t>的主要作用就是将企业的沟通从无序带入有序。</w:t>
            </w:r>
            <w:r w:rsidRPr="0071619F">
              <w:rPr>
                <w:rFonts w:ascii="宋体" w:hAnsi="宋体" w:cs="宋体"/>
                <w:sz w:val="21"/>
                <w:szCs w:val="21"/>
              </w:rPr>
              <w:t>“</w:t>
            </w:r>
            <w:r w:rsidRPr="0071619F">
              <w:rPr>
                <w:rFonts w:ascii="宋体" w:hAnsi="宋体" w:cs="宋体"/>
                <w:sz w:val="21"/>
                <w:szCs w:val="21"/>
              </w:rPr>
              <w:t>企业运营框架</w:t>
            </w:r>
            <w:r w:rsidRPr="0071619F">
              <w:rPr>
                <w:rFonts w:ascii="宋体" w:hAnsi="宋体" w:cs="宋体"/>
                <w:sz w:val="21"/>
                <w:szCs w:val="21"/>
              </w:rPr>
              <w:t>”</w:t>
            </w:r>
            <w:r w:rsidRPr="0071619F">
              <w:rPr>
                <w:rFonts w:ascii="宋体" w:hAnsi="宋体" w:cs="宋体"/>
                <w:sz w:val="21"/>
                <w:szCs w:val="21"/>
              </w:rPr>
              <w:t>共分三层：策略、计划和执行。它是企业运营的三种最基本能力。</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lastRenderedPageBreak/>
              <w:t>4.2</w:t>
            </w:r>
            <w:r w:rsidRPr="0071619F">
              <w:rPr>
                <w:rFonts w:ascii="宋体" w:hAnsi="宋体" w:cs="宋体"/>
                <w:sz w:val="21"/>
                <w:szCs w:val="21"/>
              </w:rPr>
              <w:t>远景、使命、文化。企业运营分了三层，而策略层是在最高那层。</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4.3</w:t>
            </w:r>
            <w:r w:rsidRPr="0071619F">
              <w:rPr>
                <w:rFonts w:ascii="宋体" w:hAnsi="宋体" w:cs="宋体"/>
                <w:sz w:val="21"/>
                <w:szCs w:val="21"/>
              </w:rPr>
              <w:t>核心能力和核心价值。核心能力</w:t>
            </w:r>
            <w:proofErr w:type="gramStart"/>
            <w:r w:rsidRPr="0071619F">
              <w:rPr>
                <w:rFonts w:ascii="宋体" w:hAnsi="宋体" w:cs="宋体"/>
                <w:sz w:val="21"/>
                <w:szCs w:val="21"/>
              </w:rPr>
              <w:t>”</w:t>
            </w:r>
            <w:proofErr w:type="gramEnd"/>
            <w:r w:rsidRPr="0071619F">
              <w:rPr>
                <w:rFonts w:ascii="宋体" w:hAnsi="宋体" w:cs="宋体"/>
                <w:sz w:val="21"/>
                <w:szCs w:val="21"/>
              </w:rPr>
              <w:t>重要，还是</w:t>
            </w:r>
            <w:r w:rsidRPr="0071619F">
              <w:rPr>
                <w:rFonts w:ascii="宋体" w:hAnsi="宋体" w:cs="宋体"/>
                <w:sz w:val="21"/>
                <w:szCs w:val="21"/>
              </w:rPr>
              <w:t>“</w:t>
            </w:r>
            <w:r w:rsidRPr="0071619F">
              <w:rPr>
                <w:rFonts w:ascii="宋体" w:hAnsi="宋体" w:cs="宋体"/>
                <w:sz w:val="21"/>
                <w:szCs w:val="21"/>
              </w:rPr>
              <w:t>核心价值</w:t>
            </w:r>
            <w:r w:rsidRPr="0071619F">
              <w:rPr>
                <w:rFonts w:ascii="宋体" w:hAnsi="宋体" w:cs="宋体"/>
                <w:sz w:val="21"/>
                <w:szCs w:val="21"/>
              </w:rPr>
              <w:t>”</w:t>
            </w:r>
            <w:r w:rsidRPr="0071619F">
              <w:rPr>
                <w:rFonts w:ascii="宋体" w:hAnsi="宋体" w:cs="宋体"/>
                <w:sz w:val="21"/>
                <w:szCs w:val="21"/>
              </w:rPr>
              <w:t>更重要，它们的分别是什么？</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4.4</w:t>
            </w:r>
            <w:r w:rsidRPr="0071619F">
              <w:rPr>
                <w:rFonts w:ascii="宋体" w:hAnsi="宋体" w:cs="宋体"/>
                <w:sz w:val="21"/>
                <w:szCs w:val="21"/>
              </w:rPr>
              <w:t>市场定位。市场定位就是锁定目标市场，找到最欣赏企业核心价值的市场。</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4.5</w:t>
            </w:r>
            <w:r w:rsidRPr="0071619F">
              <w:rPr>
                <w:rFonts w:ascii="宋体" w:hAnsi="宋体" w:cs="宋体"/>
                <w:sz w:val="21"/>
                <w:szCs w:val="21"/>
              </w:rPr>
              <w:t>进入市场。企业锁定目标市场后就开始进入市场，即</w:t>
            </w:r>
            <w:r w:rsidRPr="0071619F">
              <w:rPr>
                <w:rFonts w:ascii="宋体" w:hAnsi="宋体" w:cs="宋体"/>
                <w:sz w:val="21"/>
                <w:szCs w:val="21"/>
              </w:rPr>
              <w:t>Go to market</w:t>
            </w:r>
            <w:r w:rsidRPr="0071619F">
              <w:rPr>
                <w:rFonts w:ascii="宋体" w:hAnsi="宋体" w:cs="宋体"/>
                <w:sz w:val="21"/>
                <w:szCs w:val="21"/>
              </w:rPr>
              <w:t>。在做</w:t>
            </w:r>
            <w:r w:rsidRPr="0071619F">
              <w:rPr>
                <w:rFonts w:ascii="宋体" w:hAnsi="宋体" w:cs="宋体"/>
                <w:sz w:val="21"/>
                <w:szCs w:val="21"/>
              </w:rPr>
              <w:t xml:space="preserve">Go to </w:t>
            </w:r>
            <w:r w:rsidRPr="0071619F">
              <w:rPr>
                <w:rFonts w:ascii="宋体" w:hAnsi="宋体" w:cs="宋体"/>
                <w:sz w:val="21"/>
                <w:szCs w:val="21"/>
              </w:rPr>
              <w:t>market</w:t>
            </w:r>
            <w:r w:rsidRPr="0071619F">
              <w:rPr>
                <w:rFonts w:ascii="宋体" w:hAnsi="宋体" w:cs="宋体"/>
                <w:sz w:val="21"/>
                <w:szCs w:val="21"/>
              </w:rPr>
              <w:t>时需要回答三个问题：客户在哪里、怎样与客户沟通、怎样让客户买单。</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4.6</w:t>
            </w:r>
            <w:r w:rsidRPr="0071619F">
              <w:rPr>
                <w:rFonts w:ascii="宋体" w:hAnsi="宋体" w:cs="宋体"/>
                <w:sz w:val="21"/>
                <w:szCs w:val="21"/>
              </w:rPr>
              <w:t>商业模型。商业模型是什么？它主要用来帮助我们解决什么问题。</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4.7</w:t>
            </w:r>
            <w:r w:rsidRPr="0071619F">
              <w:rPr>
                <w:rFonts w:ascii="宋体" w:hAnsi="宋体" w:cs="宋体"/>
                <w:sz w:val="21"/>
                <w:szCs w:val="21"/>
              </w:rPr>
              <w:t>财务预算。财务预算在企业运营中起到至关重要的作用，那什么是财务预算呢？它在企业运营中扮演着怎样的角色？</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4.8</w:t>
            </w:r>
            <w:r w:rsidRPr="0071619F">
              <w:rPr>
                <w:rFonts w:ascii="宋体" w:hAnsi="宋体" w:cs="宋体"/>
                <w:sz w:val="21"/>
                <w:szCs w:val="21"/>
              </w:rPr>
              <w:t>人事组织。每个企业里都有人事组织，它最重要是要与企业的商业模型相配套。在人事组织的建设过程中最需要注意哪些方面，最常出现的问题又有哪些？</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4.9</w:t>
            </w:r>
            <w:r w:rsidRPr="0071619F">
              <w:rPr>
                <w:rFonts w:ascii="宋体" w:hAnsi="宋体" w:cs="宋体"/>
                <w:sz w:val="21"/>
                <w:szCs w:val="21"/>
              </w:rPr>
              <w:t>绩效评估。如何利用好绩效评估这一沟通渠道，它在</w:t>
            </w:r>
            <w:r w:rsidRPr="0071619F">
              <w:rPr>
                <w:rFonts w:ascii="宋体" w:hAnsi="宋体" w:cs="宋体"/>
                <w:sz w:val="21"/>
                <w:szCs w:val="21"/>
              </w:rPr>
              <w:t>“</w:t>
            </w:r>
            <w:r w:rsidRPr="0071619F">
              <w:rPr>
                <w:rFonts w:ascii="宋体" w:hAnsi="宋体" w:cs="宋体"/>
                <w:sz w:val="21"/>
                <w:szCs w:val="21"/>
              </w:rPr>
              <w:t>企业运营框架</w:t>
            </w:r>
            <w:r w:rsidRPr="0071619F">
              <w:rPr>
                <w:rFonts w:ascii="宋体" w:hAnsi="宋体" w:cs="宋体"/>
                <w:sz w:val="21"/>
                <w:szCs w:val="21"/>
              </w:rPr>
              <w:t>”</w:t>
            </w:r>
            <w:r w:rsidRPr="0071619F">
              <w:rPr>
                <w:rFonts w:ascii="宋体" w:hAnsi="宋体" w:cs="宋体"/>
                <w:sz w:val="21"/>
                <w:szCs w:val="21"/>
              </w:rPr>
              <w:t>里又扮演着怎样一个角色？</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4.10</w:t>
            </w:r>
            <w:r w:rsidRPr="0071619F">
              <w:rPr>
                <w:rFonts w:ascii="宋体" w:hAnsi="宋体" w:cs="宋体"/>
                <w:sz w:val="21"/>
                <w:szCs w:val="21"/>
              </w:rPr>
              <w:t>管理流程。企</w:t>
            </w:r>
            <w:r w:rsidRPr="0071619F">
              <w:rPr>
                <w:rFonts w:ascii="宋体" w:hAnsi="宋体" w:cs="宋体"/>
                <w:sz w:val="21"/>
                <w:szCs w:val="21"/>
              </w:rPr>
              <w:t>业中的管理流程事实上就是个沟通流程，我们在制定管理流程中应该考虑的因素？它在</w:t>
            </w:r>
            <w:r w:rsidRPr="0071619F">
              <w:rPr>
                <w:rFonts w:ascii="宋体" w:hAnsi="宋体" w:cs="宋体"/>
                <w:sz w:val="21"/>
                <w:szCs w:val="21"/>
              </w:rPr>
              <w:t>“</w:t>
            </w:r>
            <w:r w:rsidRPr="0071619F">
              <w:rPr>
                <w:rFonts w:ascii="宋体" w:hAnsi="宋体" w:cs="宋体"/>
                <w:sz w:val="21"/>
                <w:szCs w:val="21"/>
              </w:rPr>
              <w:t>企业运营框架</w:t>
            </w:r>
            <w:r w:rsidRPr="0071619F">
              <w:rPr>
                <w:rFonts w:ascii="宋体" w:hAnsi="宋体" w:cs="宋体"/>
                <w:sz w:val="21"/>
                <w:szCs w:val="21"/>
              </w:rPr>
              <w:t>”</w:t>
            </w:r>
            <w:r w:rsidRPr="0071619F">
              <w:rPr>
                <w:rFonts w:ascii="宋体" w:hAnsi="宋体" w:cs="宋体"/>
                <w:sz w:val="21"/>
                <w:szCs w:val="21"/>
              </w:rPr>
              <w:t>中起到的作用。</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4.11</w:t>
            </w:r>
            <w:r w:rsidRPr="0071619F">
              <w:rPr>
                <w:rFonts w:ascii="宋体" w:hAnsi="宋体" w:cs="宋体"/>
                <w:sz w:val="21"/>
                <w:szCs w:val="21"/>
              </w:rPr>
              <w:t>沟通平台。管理就是沟通，沟通的效率决定了竞争力，畅通的沟通能加强透明度与速度，是提高竞争力的关键。我们在构建沟通平台时的注意事项</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lastRenderedPageBreak/>
              <w:t>M</w:t>
            </w:r>
            <w:proofErr w:type="gramStart"/>
            <w:r w:rsidRPr="0071619F">
              <w:rPr>
                <w:rFonts w:ascii="宋体" w:hAnsi="宋体" w:cs="宋体"/>
                <w:sz w:val="21"/>
                <w:szCs w:val="21"/>
              </w:rPr>
              <w:t>1,M</w:t>
            </w:r>
            <w:proofErr w:type="gramEnd"/>
            <w:r w:rsidRPr="0071619F">
              <w:rPr>
                <w:rFonts w:ascii="宋体" w:hAnsi="宋体" w:cs="宋体"/>
                <w:sz w:val="21"/>
                <w:szCs w:val="21"/>
              </w:rPr>
              <w:t>2,M3</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r w:rsidRPr="0071619F">
              <w:rPr>
                <w:rFonts w:ascii="宋体" w:hAnsi="宋体" w:cs="宋体"/>
                <w:sz w:val="21"/>
                <w:szCs w:val="21"/>
              </w:rPr>
              <w:t>/</w:t>
            </w:r>
            <w:r w:rsidRPr="0071619F">
              <w:rPr>
                <w:rFonts w:ascii="宋体" w:hAnsi="宋体" w:cs="宋体"/>
                <w:sz w:val="21"/>
                <w:szCs w:val="21"/>
              </w:rPr>
              <w:t>章节测试</w:t>
            </w:r>
            <w:r w:rsidRPr="0071619F">
              <w:rPr>
                <w:rFonts w:ascii="宋体" w:hAnsi="宋体" w:cs="宋体"/>
                <w:sz w:val="21"/>
                <w:szCs w:val="21"/>
              </w:rPr>
              <w:t>/</w:t>
            </w:r>
            <w:r w:rsidRPr="0071619F">
              <w:rPr>
                <w:rFonts w:ascii="宋体" w:hAnsi="宋体" w:cs="宋体"/>
                <w:sz w:val="21"/>
                <w:szCs w:val="21"/>
              </w:rPr>
              <w:t>论坛讨论</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第五章</w:t>
            </w:r>
            <w:r w:rsidRPr="0071619F">
              <w:rPr>
                <w:rFonts w:ascii="宋体" w:hAnsi="宋体" w:cs="宋体"/>
                <w:sz w:val="21"/>
                <w:szCs w:val="21"/>
              </w:rPr>
              <w:t xml:space="preserve">  </w:t>
            </w:r>
            <w:r w:rsidRPr="0071619F">
              <w:rPr>
                <w:rFonts w:ascii="宋体" w:hAnsi="宋体" w:cs="宋体"/>
                <w:sz w:val="21"/>
                <w:szCs w:val="21"/>
              </w:rPr>
              <w:t>管理</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难点：企业管理，体现的是自律，自身的素养。不要说空话，要切身体验企业文化；员工职业素养培养，在一定程度上不等于培训；要以员工利益或是员工成就为己任，追求员工的投入；在学习的时候，要找到错误点，失败点，才是学习</w:t>
            </w:r>
            <w:r w:rsidRPr="0071619F">
              <w:rPr>
                <w:rFonts w:ascii="宋体" w:hAnsi="宋体" w:cs="宋体"/>
                <w:sz w:val="21"/>
                <w:szCs w:val="21"/>
              </w:rPr>
              <w:lastRenderedPageBreak/>
              <w:t>的最好机会。上下层关系要建立互信，也是最大的成本。</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5.1</w:t>
            </w:r>
            <w:r w:rsidRPr="0071619F">
              <w:rPr>
                <w:rFonts w:ascii="宋体" w:hAnsi="宋体" w:cs="宋体"/>
                <w:sz w:val="21"/>
                <w:szCs w:val="21"/>
              </w:rPr>
              <w:t>管人是管理，自律是领导。管理的最高境界就是将</w:t>
            </w:r>
            <w:r w:rsidRPr="0071619F">
              <w:rPr>
                <w:rFonts w:ascii="宋体" w:hAnsi="宋体" w:cs="宋体"/>
                <w:sz w:val="21"/>
                <w:szCs w:val="21"/>
              </w:rPr>
              <w:t>“</w:t>
            </w:r>
            <w:r w:rsidRPr="0071619F">
              <w:rPr>
                <w:rFonts w:ascii="宋体" w:hAnsi="宋体" w:cs="宋体"/>
                <w:sz w:val="21"/>
                <w:szCs w:val="21"/>
              </w:rPr>
              <w:t>管理</w:t>
            </w:r>
            <w:r w:rsidRPr="0071619F">
              <w:rPr>
                <w:rFonts w:ascii="宋体" w:hAnsi="宋体" w:cs="宋体"/>
                <w:sz w:val="21"/>
                <w:szCs w:val="21"/>
              </w:rPr>
              <w:t>”</w:t>
            </w:r>
            <w:r w:rsidRPr="0071619F">
              <w:rPr>
                <w:rFonts w:ascii="宋体" w:hAnsi="宋体" w:cs="宋体"/>
                <w:sz w:val="21"/>
                <w:szCs w:val="21"/>
              </w:rPr>
              <w:t>这个词扔掉。在现代化的企业运营管理中，我们应该怎样做？</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5.2</w:t>
            </w:r>
            <w:r w:rsidRPr="0071619F">
              <w:rPr>
                <w:rFonts w:ascii="宋体" w:hAnsi="宋体" w:cs="宋体"/>
                <w:sz w:val="21"/>
                <w:szCs w:val="21"/>
              </w:rPr>
              <w:t>说出来是口号，体验到才是文化。每一个企业都有自己的企业文化，但在大部分企业中它只是标语、口号，如果想要客户真正感受到，就要在员工的行为中得到体现。</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5.3</w:t>
            </w:r>
            <w:r w:rsidRPr="0071619F">
              <w:rPr>
                <w:rFonts w:ascii="宋体" w:hAnsi="宋体" w:cs="宋体"/>
                <w:sz w:val="21"/>
                <w:szCs w:val="21"/>
              </w:rPr>
              <w:t>培养不等于培训。培养员工不止是培训上课这么简单，没有实践就没有吸收，也不是真正的学习。</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5.4</w:t>
            </w:r>
            <w:r w:rsidRPr="0071619F">
              <w:rPr>
                <w:rFonts w:ascii="宋体" w:hAnsi="宋体" w:cs="宋体"/>
                <w:sz w:val="21"/>
                <w:szCs w:val="21"/>
              </w:rPr>
              <w:t>以员工成功为己任。员工的成功才是管理者的成功，如果员工失败，就是管理者的责任。从基层到管理，都要调整好自己的心态，首先注意自己的责任。</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5.5</w:t>
            </w:r>
            <w:r w:rsidRPr="0071619F">
              <w:rPr>
                <w:rFonts w:ascii="宋体" w:hAnsi="宋体" w:cs="宋体"/>
                <w:sz w:val="21"/>
                <w:szCs w:val="21"/>
              </w:rPr>
              <w:t>追求员工投入。现在的企业运营中更加追求员工的投入，除了惩罚机制，还需要鼓励机制。无论何时，鼓励都比惩罚好，鼓励能让员</w:t>
            </w:r>
            <w:r w:rsidRPr="0071619F">
              <w:rPr>
                <w:rFonts w:ascii="宋体" w:hAnsi="宋体" w:cs="宋体"/>
                <w:sz w:val="21"/>
                <w:szCs w:val="21"/>
              </w:rPr>
              <w:t>工更投入，投入的员工会创造奇迹。</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5.6</w:t>
            </w:r>
            <w:r w:rsidRPr="0071619F">
              <w:rPr>
                <w:rFonts w:ascii="宋体" w:hAnsi="宋体" w:cs="宋体"/>
                <w:sz w:val="21"/>
                <w:szCs w:val="21"/>
              </w:rPr>
              <w:t>错是最好的学习机会。犯错是最好的学习机会，如果不容许犯错的话，基本上什么都学不到。</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5.7</w:t>
            </w:r>
            <w:r w:rsidRPr="0071619F">
              <w:rPr>
                <w:rFonts w:ascii="宋体" w:hAnsi="宋体" w:cs="宋体"/>
                <w:sz w:val="21"/>
                <w:szCs w:val="21"/>
              </w:rPr>
              <w:t>不能互信是最大的成本。在我们的工作中，不能互信是最大的成本，诚信也是企业的核心竞争力。</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5.8</w:t>
            </w:r>
            <w:r w:rsidRPr="0071619F">
              <w:rPr>
                <w:rFonts w:ascii="宋体" w:hAnsi="宋体" w:cs="宋体"/>
                <w:sz w:val="21"/>
                <w:szCs w:val="21"/>
              </w:rPr>
              <w:t>授权</w:t>
            </w:r>
            <w:proofErr w:type="gramStart"/>
            <w:r w:rsidRPr="0071619F">
              <w:rPr>
                <w:rFonts w:ascii="宋体" w:hAnsi="宋体" w:cs="宋体"/>
                <w:sz w:val="21"/>
                <w:szCs w:val="21"/>
              </w:rPr>
              <w:t>先授责</w:t>
            </w:r>
            <w:proofErr w:type="gramEnd"/>
            <w:r w:rsidRPr="0071619F">
              <w:rPr>
                <w:rFonts w:ascii="宋体" w:hAnsi="宋体" w:cs="宋体"/>
                <w:sz w:val="21"/>
                <w:szCs w:val="21"/>
              </w:rPr>
              <w:t>。权责不清的企业运营是很低效的。</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lastRenderedPageBreak/>
              <w:t>M</w:t>
            </w:r>
            <w:proofErr w:type="gramStart"/>
            <w:r w:rsidRPr="0071619F">
              <w:rPr>
                <w:rFonts w:ascii="宋体" w:hAnsi="宋体" w:cs="宋体"/>
                <w:sz w:val="21"/>
                <w:szCs w:val="21"/>
              </w:rPr>
              <w:t>1,M</w:t>
            </w:r>
            <w:proofErr w:type="gramEnd"/>
            <w:r w:rsidRPr="0071619F">
              <w:rPr>
                <w:rFonts w:ascii="宋体" w:hAnsi="宋体" w:cs="宋体"/>
                <w:sz w:val="21"/>
                <w:szCs w:val="21"/>
              </w:rPr>
              <w:t>2</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r w:rsidRPr="0071619F">
              <w:rPr>
                <w:rFonts w:ascii="宋体" w:hAnsi="宋体" w:cs="宋体"/>
                <w:sz w:val="21"/>
                <w:szCs w:val="21"/>
              </w:rPr>
              <w:t>/</w:t>
            </w:r>
            <w:r w:rsidRPr="0071619F">
              <w:rPr>
                <w:rFonts w:ascii="宋体" w:hAnsi="宋体" w:cs="宋体"/>
                <w:sz w:val="21"/>
                <w:szCs w:val="21"/>
              </w:rPr>
              <w:t>章节测试</w:t>
            </w:r>
            <w:r w:rsidRPr="0071619F">
              <w:rPr>
                <w:rFonts w:ascii="宋体" w:hAnsi="宋体" w:cs="宋体"/>
                <w:sz w:val="21"/>
                <w:szCs w:val="21"/>
              </w:rPr>
              <w:t>/</w:t>
            </w:r>
            <w:r w:rsidRPr="0071619F">
              <w:rPr>
                <w:rFonts w:ascii="宋体" w:hAnsi="宋体" w:cs="宋体"/>
                <w:sz w:val="21"/>
                <w:szCs w:val="21"/>
              </w:rPr>
              <w:t>讨论</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第六章</w:t>
            </w:r>
            <w:r w:rsidRPr="0071619F">
              <w:rPr>
                <w:rFonts w:ascii="宋体" w:hAnsi="宋体" w:cs="宋体"/>
                <w:sz w:val="21"/>
                <w:szCs w:val="21"/>
              </w:rPr>
              <w:t xml:space="preserve">  </w:t>
            </w:r>
            <w:proofErr w:type="gramStart"/>
            <w:r w:rsidRPr="0071619F">
              <w:rPr>
                <w:rFonts w:ascii="宋体" w:hAnsi="宋体" w:cs="宋体"/>
                <w:sz w:val="21"/>
                <w:szCs w:val="21"/>
              </w:rPr>
              <w:t>职场</w:t>
            </w:r>
            <w:proofErr w:type="gramEnd"/>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本章重点难点：什么是职场？职场里部门与部门之间什么最重要？需要什么样的计划去执行？对市场又有什么样的影响？</w:t>
            </w:r>
            <w:proofErr w:type="gramStart"/>
            <w:r w:rsidRPr="0071619F">
              <w:rPr>
                <w:rFonts w:ascii="宋体" w:hAnsi="宋体" w:cs="宋体"/>
                <w:sz w:val="21"/>
                <w:szCs w:val="21"/>
              </w:rPr>
              <w:t>职场部门</w:t>
            </w:r>
            <w:proofErr w:type="gramEnd"/>
            <w:r w:rsidRPr="0071619F">
              <w:rPr>
                <w:rFonts w:ascii="宋体" w:hAnsi="宋体" w:cs="宋体"/>
                <w:sz w:val="21"/>
                <w:szCs w:val="21"/>
              </w:rPr>
              <w:t>组织是需要释放员工能力的，不是去压迫，避免上下不同政策。</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6.1</w:t>
            </w:r>
            <w:r w:rsidRPr="0071619F">
              <w:rPr>
                <w:rFonts w:ascii="宋体" w:hAnsi="宋体" w:cs="宋体"/>
                <w:sz w:val="21"/>
                <w:szCs w:val="21"/>
              </w:rPr>
              <w:t>什么是职场。怎么样去了解职场。</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6.2</w:t>
            </w:r>
            <w:r w:rsidRPr="0071619F">
              <w:rPr>
                <w:rFonts w:ascii="宋体" w:hAnsi="宋体" w:cs="宋体"/>
                <w:sz w:val="21"/>
                <w:szCs w:val="21"/>
              </w:rPr>
              <w:t>部门之间的团队精神最重要。企业是由一个个功能部门组成，部门与部门之间要互相协作才能完成企业的使命，但今天很多职业经理人都不够专业，协作精神有很大的提升空间。</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lastRenderedPageBreak/>
              <w:t>6.3</w:t>
            </w:r>
            <w:r w:rsidRPr="0071619F">
              <w:rPr>
                <w:rFonts w:ascii="宋体" w:hAnsi="宋体" w:cs="宋体"/>
                <w:sz w:val="21"/>
                <w:szCs w:val="21"/>
              </w:rPr>
              <w:t>做事需要有计划。一个人在一个时间内只能做一件事，但在职场中我们常常遇到很多事情积压着要处理，我们应该如何做才能让做事的效率更高。</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6.4</w:t>
            </w:r>
            <w:r w:rsidRPr="0071619F">
              <w:rPr>
                <w:rFonts w:ascii="宋体" w:hAnsi="宋体" w:cs="宋体"/>
                <w:sz w:val="21"/>
                <w:szCs w:val="21"/>
              </w:rPr>
              <w:t>影响到市场才是执行。高效团队是</w:t>
            </w:r>
            <w:proofErr w:type="gramStart"/>
            <w:r w:rsidRPr="0071619F">
              <w:rPr>
                <w:rFonts w:ascii="宋体" w:hAnsi="宋体" w:cs="宋体"/>
                <w:sz w:val="21"/>
                <w:szCs w:val="21"/>
              </w:rPr>
              <w:t>指执行</w:t>
            </w:r>
            <w:proofErr w:type="gramEnd"/>
            <w:r w:rsidRPr="0071619F">
              <w:rPr>
                <w:rFonts w:ascii="宋体" w:hAnsi="宋体" w:cs="宋体"/>
                <w:sz w:val="21"/>
                <w:szCs w:val="21"/>
              </w:rPr>
              <w:t>力强的团队，我们常说的</w:t>
            </w:r>
            <w:r w:rsidRPr="0071619F">
              <w:rPr>
                <w:rFonts w:ascii="宋体" w:hAnsi="宋体" w:cs="宋体"/>
                <w:sz w:val="21"/>
                <w:szCs w:val="21"/>
              </w:rPr>
              <w:t>“</w:t>
            </w:r>
            <w:r w:rsidRPr="0071619F">
              <w:rPr>
                <w:rFonts w:ascii="宋体" w:hAnsi="宋体" w:cs="宋体"/>
                <w:sz w:val="21"/>
                <w:szCs w:val="21"/>
              </w:rPr>
              <w:t>执行力</w:t>
            </w:r>
            <w:r w:rsidRPr="0071619F">
              <w:rPr>
                <w:rFonts w:ascii="宋体" w:hAnsi="宋体" w:cs="宋体"/>
                <w:sz w:val="21"/>
                <w:szCs w:val="21"/>
              </w:rPr>
              <w:t>”</w:t>
            </w:r>
            <w:r w:rsidRPr="0071619F">
              <w:rPr>
                <w:rFonts w:ascii="宋体" w:hAnsi="宋体" w:cs="宋体"/>
                <w:sz w:val="21"/>
                <w:szCs w:val="21"/>
              </w:rPr>
              <w:t>究竟是什么？我们在执行时又该注意些什么？</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6.5</w:t>
            </w:r>
            <w:r w:rsidRPr="0071619F">
              <w:rPr>
                <w:rFonts w:ascii="宋体" w:hAnsi="宋体" w:cs="宋体"/>
                <w:sz w:val="21"/>
                <w:szCs w:val="21"/>
              </w:rPr>
              <w:t>组织是释放能力而不是压迫。企业的文化影响着我们在企业中工作的方式，在职场中选择公司时一定要了解对方的文化价值观是否自己能够适应。</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6.6</w:t>
            </w:r>
            <w:r w:rsidRPr="0071619F">
              <w:rPr>
                <w:rFonts w:ascii="宋体" w:hAnsi="宋体" w:cs="宋体"/>
                <w:sz w:val="21"/>
                <w:szCs w:val="21"/>
              </w:rPr>
              <w:t>避免</w:t>
            </w:r>
            <w:r w:rsidRPr="0071619F">
              <w:rPr>
                <w:rFonts w:ascii="宋体" w:hAnsi="宋体" w:cs="宋体"/>
                <w:sz w:val="21"/>
                <w:szCs w:val="21"/>
              </w:rPr>
              <w:t>“</w:t>
            </w:r>
            <w:r w:rsidRPr="0071619F">
              <w:rPr>
                <w:rFonts w:ascii="宋体" w:hAnsi="宋体" w:cs="宋体"/>
                <w:sz w:val="21"/>
                <w:szCs w:val="21"/>
              </w:rPr>
              <w:t>上有政策，下有对策</w:t>
            </w:r>
            <w:r w:rsidRPr="0071619F">
              <w:rPr>
                <w:rFonts w:ascii="宋体" w:hAnsi="宋体" w:cs="宋体"/>
                <w:sz w:val="21"/>
                <w:szCs w:val="21"/>
              </w:rPr>
              <w:t>”</w:t>
            </w:r>
            <w:r w:rsidRPr="0071619F">
              <w:rPr>
                <w:rFonts w:ascii="宋体" w:hAnsi="宋体" w:cs="宋体"/>
                <w:sz w:val="21"/>
                <w:szCs w:val="21"/>
              </w:rPr>
              <w:t>。在职场中千万不要养成</w:t>
            </w:r>
            <w:r w:rsidRPr="0071619F">
              <w:rPr>
                <w:rFonts w:ascii="宋体" w:hAnsi="宋体" w:cs="宋体"/>
                <w:sz w:val="21"/>
                <w:szCs w:val="21"/>
              </w:rPr>
              <w:t>“</w:t>
            </w:r>
            <w:r w:rsidRPr="0071619F">
              <w:rPr>
                <w:rFonts w:ascii="宋体" w:hAnsi="宋体" w:cs="宋体"/>
                <w:sz w:val="21"/>
                <w:szCs w:val="21"/>
              </w:rPr>
              <w:t>上有政策，下有对策</w:t>
            </w:r>
            <w:r w:rsidRPr="0071619F">
              <w:rPr>
                <w:rFonts w:ascii="宋体" w:hAnsi="宋体" w:cs="宋体"/>
                <w:sz w:val="21"/>
                <w:szCs w:val="21"/>
              </w:rPr>
              <w:t>”</w:t>
            </w:r>
            <w:r w:rsidRPr="0071619F">
              <w:rPr>
                <w:rFonts w:ascii="宋体" w:hAnsi="宋体" w:cs="宋体"/>
                <w:sz w:val="21"/>
                <w:szCs w:val="21"/>
              </w:rPr>
              <w:t>的习惯，它会让你不知道整个公司在干嘛。企业出现</w:t>
            </w:r>
            <w:r w:rsidRPr="0071619F">
              <w:rPr>
                <w:rFonts w:ascii="宋体" w:hAnsi="宋体" w:cs="宋体"/>
                <w:sz w:val="21"/>
                <w:szCs w:val="21"/>
              </w:rPr>
              <w:t>“</w:t>
            </w:r>
            <w:r w:rsidRPr="0071619F">
              <w:rPr>
                <w:rFonts w:ascii="宋体" w:hAnsi="宋体" w:cs="宋体"/>
                <w:sz w:val="21"/>
                <w:szCs w:val="21"/>
              </w:rPr>
              <w:t>上有政策，下有对策</w:t>
            </w:r>
            <w:r w:rsidRPr="0071619F">
              <w:rPr>
                <w:rFonts w:ascii="宋体" w:hAnsi="宋体" w:cs="宋体"/>
                <w:sz w:val="21"/>
                <w:szCs w:val="21"/>
              </w:rPr>
              <w:t>”</w:t>
            </w:r>
            <w:r w:rsidRPr="0071619F">
              <w:rPr>
                <w:rFonts w:ascii="宋体" w:hAnsi="宋体" w:cs="宋体"/>
                <w:sz w:val="21"/>
                <w:szCs w:val="21"/>
              </w:rPr>
              <w:t>的情况很多时是因为政策不靠谱，所以首先上面的政策要相对靠谱，这样的话，下属才会有机会</w:t>
            </w:r>
            <w:proofErr w:type="gramStart"/>
            <w:r w:rsidRPr="0071619F">
              <w:rPr>
                <w:rFonts w:ascii="宋体" w:hAnsi="宋体" w:cs="宋体"/>
                <w:sz w:val="21"/>
                <w:szCs w:val="21"/>
              </w:rPr>
              <w:t>做靠谱的</w:t>
            </w:r>
            <w:proofErr w:type="gramEnd"/>
            <w:r w:rsidRPr="0071619F">
              <w:rPr>
                <w:rFonts w:ascii="宋体" w:hAnsi="宋体" w:cs="宋体"/>
                <w:sz w:val="21"/>
                <w:szCs w:val="21"/>
              </w:rPr>
              <w:t>执行。</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6.7</w:t>
            </w:r>
            <w:r w:rsidRPr="0071619F">
              <w:rPr>
                <w:rFonts w:ascii="宋体" w:hAnsi="宋体" w:cs="宋体"/>
                <w:sz w:val="21"/>
                <w:szCs w:val="21"/>
              </w:rPr>
              <w:t>需要有价值</w:t>
            </w:r>
            <w:r w:rsidRPr="0071619F">
              <w:rPr>
                <w:rFonts w:ascii="宋体" w:hAnsi="宋体" w:cs="宋体"/>
                <w:sz w:val="21"/>
                <w:szCs w:val="21"/>
              </w:rPr>
              <w:t>观底线。我们在职场中要在做人与做事之间寻求一个平衡，做人是为了更高效的做事，做人过分了，就会变成政治，因此我们要共同维护一个有正确价值观底线的工作环境。</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6.8</w:t>
            </w:r>
            <w:r w:rsidRPr="0071619F">
              <w:rPr>
                <w:rFonts w:ascii="宋体" w:hAnsi="宋体" w:cs="宋体"/>
                <w:sz w:val="21"/>
                <w:szCs w:val="21"/>
              </w:rPr>
              <w:t>走出</w:t>
            </w:r>
            <w:r w:rsidRPr="0071619F">
              <w:rPr>
                <w:rFonts w:ascii="宋体" w:hAnsi="宋体" w:cs="宋体"/>
                <w:sz w:val="21"/>
                <w:szCs w:val="21"/>
              </w:rPr>
              <w:t xml:space="preserve"> comfort zone</w:t>
            </w:r>
            <w:r w:rsidRPr="0071619F">
              <w:rPr>
                <w:rFonts w:ascii="宋体" w:hAnsi="宋体" w:cs="宋体"/>
                <w:sz w:val="21"/>
                <w:szCs w:val="21"/>
              </w:rPr>
              <w:t>。迷茫是一种心理状态，是清晰的前奏，人生就是在清晰迷茫中度过。在职场中，切忌掉进</w:t>
            </w:r>
            <w:r w:rsidRPr="0071619F">
              <w:rPr>
                <w:rFonts w:ascii="宋体" w:hAnsi="宋体" w:cs="宋体"/>
                <w:sz w:val="21"/>
                <w:szCs w:val="21"/>
              </w:rPr>
              <w:t>comfort zone</w:t>
            </w:r>
            <w:r w:rsidRPr="0071619F">
              <w:rPr>
                <w:rFonts w:ascii="宋体" w:hAnsi="宋体" w:cs="宋体"/>
                <w:sz w:val="21"/>
                <w:szCs w:val="21"/>
              </w:rPr>
              <w:t>（舒适区）的陷阱，我们要学会享受迷茫与清晰，这二者相互交替才促使我们成长、进步。</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6.9</w:t>
            </w:r>
            <w:r w:rsidRPr="0071619F">
              <w:rPr>
                <w:rFonts w:ascii="宋体" w:hAnsi="宋体" w:cs="宋体"/>
                <w:sz w:val="21"/>
                <w:szCs w:val="21"/>
              </w:rPr>
              <w:t>一切都是沟通。职场中无论做什么事都需要沟通，沟通中的堵塞都是来自信息不畅，想要改变，第一步就是沟通，沟通是工作协作中最基本的桥梁。</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lastRenderedPageBreak/>
              <w:t>M</w:t>
            </w:r>
            <w:proofErr w:type="gramStart"/>
            <w:r w:rsidRPr="0071619F">
              <w:rPr>
                <w:rFonts w:ascii="宋体" w:hAnsi="宋体" w:cs="宋体"/>
                <w:sz w:val="21"/>
                <w:szCs w:val="21"/>
              </w:rPr>
              <w:t>1,M</w:t>
            </w:r>
            <w:proofErr w:type="gramEnd"/>
            <w:r w:rsidRPr="0071619F">
              <w:rPr>
                <w:rFonts w:ascii="宋体" w:hAnsi="宋体" w:cs="宋体"/>
                <w:sz w:val="21"/>
                <w:szCs w:val="21"/>
              </w:rPr>
              <w:t>2,M3</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作业</w:t>
            </w:r>
            <w:r w:rsidRPr="0071619F">
              <w:rPr>
                <w:rFonts w:ascii="宋体" w:hAnsi="宋体" w:cs="宋体"/>
                <w:sz w:val="21"/>
                <w:szCs w:val="21"/>
              </w:rPr>
              <w:t>/</w:t>
            </w:r>
            <w:r w:rsidRPr="0071619F">
              <w:rPr>
                <w:rFonts w:ascii="宋体" w:hAnsi="宋体" w:cs="宋体"/>
                <w:sz w:val="21"/>
                <w:szCs w:val="21"/>
              </w:rPr>
              <w:t>章节测试</w:t>
            </w:r>
            <w:r w:rsidRPr="0071619F">
              <w:rPr>
                <w:rFonts w:ascii="宋体" w:hAnsi="宋体" w:cs="宋体"/>
                <w:sz w:val="21"/>
                <w:szCs w:val="21"/>
              </w:rPr>
              <w:t>/</w:t>
            </w:r>
            <w:r w:rsidRPr="0071619F">
              <w:rPr>
                <w:rFonts w:ascii="宋体" w:hAnsi="宋体" w:cs="宋体"/>
                <w:sz w:val="21"/>
                <w:szCs w:val="21"/>
              </w:rPr>
              <w:t>讨论</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第七章</w:t>
            </w:r>
          </w:p>
        </w:tc>
        <w:tc>
          <w:tcPr>
            <w:tcW w:w="1900" w:type="dxa"/>
            <w:gridSpan w:val="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第七章</w:t>
            </w:r>
            <w:r w:rsidRPr="0071619F">
              <w:rPr>
                <w:rFonts w:ascii="宋体" w:hAnsi="宋体" w:cs="宋体"/>
                <w:sz w:val="21"/>
                <w:szCs w:val="21"/>
              </w:rPr>
              <w:t xml:space="preserve">  </w:t>
            </w:r>
            <w:r w:rsidRPr="0071619F">
              <w:rPr>
                <w:rFonts w:ascii="宋体" w:hAnsi="宋体" w:cs="宋体"/>
                <w:sz w:val="21"/>
                <w:szCs w:val="21"/>
              </w:rPr>
              <w:t>做人</w:t>
            </w:r>
            <w:r w:rsidRPr="0071619F">
              <w:rPr>
                <w:rFonts w:ascii="宋体" w:hAnsi="宋体" w:cs="宋体"/>
                <w:sz w:val="21"/>
                <w:szCs w:val="21"/>
              </w:rPr>
              <w:t>-</w:t>
            </w:r>
            <w:proofErr w:type="gramStart"/>
            <w:r w:rsidRPr="0071619F">
              <w:rPr>
                <w:rFonts w:ascii="宋体" w:hAnsi="宋体" w:cs="宋体"/>
                <w:sz w:val="21"/>
                <w:szCs w:val="21"/>
              </w:rPr>
              <w:t>建立职场人</w:t>
            </w:r>
            <w:proofErr w:type="gramEnd"/>
            <w:r w:rsidRPr="0071619F">
              <w:rPr>
                <w:rFonts w:ascii="宋体" w:hAnsi="宋体" w:cs="宋体"/>
                <w:sz w:val="21"/>
                <w:szCs w:val="21"/>
              </w:rPr>
              <w:t>脉</w:t>
            </w:r>
          </w:p>
        </w:tc>
        <w:tc>
          <w:tcPr>
            <w:tcW w:w="6020" w:type="dxa"/>
            <w:gridSpan w:val="1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本章重点难点：</w:t>
            </w:r>
            <w:r w:rsidRPr="0071619F">
              <w:rPr>
                <w:rFonts w:ascii="宋体" w:hAnsi="宋体" w:cs="宋体"/>
                <w:sz w:val="21"/>
                <w:szCs w:val="21"/>
              </w:rPr>
              <w:t>“</w:t>
            </w:r>
            <w:r w:rsidRPr="0071619F">
              <w:rPr>
                <w:rFonts w:ascii="宋体" w:hAnsi="宋体" w:cs="宋体"/>
                <w:sz w:val="21"/>
                <w:szCs w:val="21"/>
              </w:rPr>
              <w:t>影响力</w:t>
            </w:r>
            <w:r w:rsidRPr="0071619F">
              <w:rPr>
                <w:rFonts w:ascii="宋体" w:hAnsi="宋体" w:cs="宋体"/>
                <w:sz w:val="21"/>
                <w:szCs w:val="21"/>
              </w:rPr>
              <w:t>”</w:t>
            </w:r>
            <w:r w:rsidRPr="0071619F">
              <w:rPr>
                <w:rFonts w:ascii="宋体" w:hAnsi="宋体" w:cs="宋体"/>
                <w:sz w:val="21"/>
                <w:szCs w:val="21"/>
              </w:rPr>
              <w:t>的公式。</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7.1</w:t>
            </w:r>
            <w:r w:rsidRPr="0071619F">
              <w:rPr>
                <w:rFonts w:ascii="宋体" w:hAnsi="宋体" w:cs="宋体"/>
                <w:sz w:val="21"/>
                <w:szCs w:val="21"/>
              </w:rPr>
              <w:t>影响力公式。建立</w:t>
            </w:r>
            <w:proofErr w:type="gramStart"/>
            <w:r w:rsidRPr="0071619F">
              <w:rPr>
                <w:rFonts w:ascii="宋体" w:hAnsi="宋体" w:cs="宋体"/>
                <w:sz w:val="21"/>
                <w:szCs w:val="21"/>
              </w:rPr>
              <w:t>人脉靠的</w:t>
            </w:r>
            <w:proofErr w:type="gramEnd"/>
            <w:r w:rsidRPr="0071619F">
              <w:rPr>
                <w:rFonts w:ascii="宋体" w:hAnsi="宋体" w:cs="宋体"/>
                <w:sz w:val="21"/>
                <w:szCs w:val="21"/>
              </w:rPr>
              <w:t>是影响力，而影响力的公式是：价值观</w:t>
            </w:r>
            <w:r w:rsidRPr="0071619F">
              <w:rPr>
                <w:rFonts w:ascii="宋体" w:hAnsi="宋体" w:cs="宋体"/>
                <w:sz w:val="21"/>
                <w:szCs w:val="21"/>
              </w:rPr>
              <w:t>/</w:t>
            </w:r>
            <w:r w:rsidRPr="0071619F">
              <w:rPr>
                <w:rFonts w:ascii="宋体" w:hAnsi="宋体" w:cs="宋体"/>
                <w:sz w:val="21"/>
                <w:szCs w:val="21"/>
              </w:rPr>
              <w:t>心态</w:t>
            </w:r>
            <w:r w:rsidRPr="0071619F">
              <w:rPr>
                <w:rFonts w:ascii="宋体" w:hAnsi="宋体" w:cs="宋体"/>
                <w:sz w:val="21"/>
                <w:szCs w:val="21"/>
              </w:rPr>
              <w:t>*</w:t>
            </w:r>
            <w:r w:rsidRPr="0071619F">
              <w:rPr>
                <w:rFonts w:ascii="宋体" w:hAnsi="宋体" w:cs="宋体"/>
                <w:sz w:val="21"/>
                <w:szCs w:val="21"/>
              </w:rPr>
              <w:t>沟通</w:t>
            </w:r>
            <w:r w:rsidRPr="0071619F">
              <w:rPr>
                <w:rFonts w:ascii="宋体" w:hAnsi="宋体" w:cs="宋体"/>
                <w:sz w:val="21"/>
                <w:szCs w:val="21"/>
              </w:rPr>
              <w:t>*</w:t>
            </w:r>
            <w:r w:rsidRPr="0071619F">
              <w:rPr>
                <w:rFonts w:ascii="宋体" w:hAnsi="宋体" w:cs="宋体"/>
                <w:sz w:val="21"/>
                <w:szCs w:val="21"/>
              </w:rPr>
              <w:t>定位。</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lastRenderedPageBreak/>
              <w:t>7.2</w:t>
            </w:r>
            <w:r w:rsidRPr="0071619F">
              <w:rPr>
                <w:rFonts w:ascii="宋体" w:hAnsi="宋体" w:cs="宋体"/>
                <w:sz w:val="21"/>
                <w:szCs w:val="21"/>
              </w:rPr>
              <w:t>价值观八式。我们需要培养出感恩、诚信、遵守法律、在乎理解、有始有终、环境意识、空杯心态、不断改善的价值观。</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7.3</w:t>
            </w:r>
            <w:r w:rsidRPr="0071619F">
              <w:rPr>
                <w:rFonts w:ascii="宋体" w:hAnsi="宋体" w:cs="宋体"/>
                <w:sz w:val="21"/>
                <w:szCs w:val="21"/>
              </w:rPr>
              <w:t>心态八式。我们需要培养出敬业、自律、卒中规矩、透明沟通、跟进、利他、终身学习、做需要做的事的心态。</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7.4</w:t>
            </w:r>
            <w:r w:rsidRPr="0071619F">
              <w:rPr>
                <w:rFonts w:ascii="宋体" w:hAnsi="宋体" w:cs="宋体"/>
                <w:sz w:val="21"/>
                <w:szCs w:val="21"/>
              </w:rPr>
              <w:t>定位。定位就是根据目标人际关系，来选择合适的价值观、心态和沟通方法。</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7.5</w:t>
            </w:r>
            <w:r w:rsidRPr="0071619F">
              <w:rPr>
                <w:rFonts w:ascii="宋体" w:hAnsi="宋体" w:cs="宋体"/>
                <w:sz w:val="21"/>
                <w:szCs w:val="21"/>
              </w:rPr>
              <w:t>沟通八式。最常见的在沟通时最需要注意的八点。</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7.6</w:t>
            </w:r>
            <w:proofErr w:type="gramStart"/>
            <w:r w:rsidRPr="0071619F">
              <w:rPr>
                <w:rFonts w:ascii="宋体" w:hAnsi="宋体" w:cs="宋体"/>
                <w:sz w:val="21"/>
                <w:szCs w:val="21"/>
              </w:rPr>
              <w:t>职场菜鸟如何</w:t>
            </w:r>
            <w:proofErr w:type="gramEnd"/>
            <w:r w:rsidRPr="0071619F">
              <w:rPr>
                <w:rFonts w:ascii="宋体" w:hAnsi="宋体" w:cs="宋体"/>
                <w:sz w:val="21"/>
                <w:szCs w:val="21"/>
              </w:rPr>
              <w:t>建立人脉。用例子来说明，与企业、客户、同事建立关系，需要哪些价值观、心态和沟通方式</w:t>
            </w:r>
          </w:p>
        </w:tc>
        <w:tc>
          <w:tcPr>
            <w:tcW w:w="10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lastRenderedPageBreak/>
              <w:t>M</w:t>
            </w:r>
            <w:proofErr w:type="gramStart"/>
            <w:r w:rsidRPr="0071619F">
              <w:rPr>
                <w:rFonts w:ascii="宋体" w:hAnsi="宋体" w:cs="宋体"/>
                <w:sz w:val="21"/>
                <w:szCs w:val="21"/>
              </w:rPr>
              <w:t>1,M</w:t>
            </w:r>
            <w:proofErr w:type="gramEnd"/>
            <w:r w:rsidRPr="0071619F">
              <w:rPr>
                <w:rFonts w:ascii="宋体" w:hAnsi="宋体" w:cs="宋体"/>
                <w:sz w:val="21"/>
                <w:szCs w:val="21"/>
              </w:rPr>
              <w:t>2,M3</w:t>
            </w:r>
          </w:p>
        </w:tc>
        <w:tc>
          <w:tcPr>
            <w:tcW w:w="7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F317B4" w:rsidP="00EF4AAB">
            <w:pPr>
              <w:spacing w:line="240" w:lineRule="auto"/>
              <w:jc w:val="center"/>
              <w:rPr>
                <w:rFonts w:ascii="黑体" w:eastAsia="黑体" w:hAnsi="黑体" w:cs="黑体"/>
                <w:sz w:val="21"/>
                <w:szCs w:val="21"/>
              </w:rPr>
            </w:pPr>
            <w:r w:rsidRPr="0071619F">
              <w:rPr>
                <w:rFonts w:ascii="宋体" w:hAnsi="宋体" w:cs="宋体"/>
                <w:sz w:val="21"/>
                <w:szCs w:val="21"/>
              </w:rPr>
              <w:t>作业</w:t>
            </w:r>
            <w:r w:rsidRPr="0071619F">
              <w:rPr>
                <w:rFonts w:ascii="宋体" w:hAnsi="宋体" w:cs="宋体"/>
                <w:sz w:val="21"/>
                <w:szCs w:val="21"/>
              </w:rPr>
              <w:t>/</w:t>
            </w:r>
            <w:r w:rsidRPr="0071619F">
              <w:rPr>
                <w:rFonts w:ascii="宋体" w:hAnsi="宋体" w:cs="宋体"/>
                <w:sz w:val="21"/>
                <w:szCs w:val="21"/>
              </w:rPr>
              <w:t>章节测试</w:t>
            </w:r>
            <w:r w:rsidRPr="0071619F">
              <w:rPr>
                <w:rFonts w:ascii="宋体" w:hAnsi="宋体" w:cs="宋体"/>
                <w:sz w:val="21"/>
                <w:szCs w:val="21"/>
              </w:rPr>
              <w:t>/</w:t>
            </w:r>
            <w:r w:rsidRPr="0071619F">
              <w:rPr>
                <w:rFonts w:ascii="宋体" w:hAnsi="宋体" w:cs="宋体"/>
                <w:sz w:val="21"/>
                <w:szCs w:val="21"/>
              </w:rPr>
              <w:t>讨论</w:t>
            </w:r>
          </w:p>
        </w:tc>
      </w:tr>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网上课程学习及章节测试</w:t>
            </w:r>
          </w:p>
        </w:tc>
        <w:tc>
          <w:tcPr>
            <w:tcW w:w="11220" w:type="dxa"/>
            <w:gridSpan w:val="28"/>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根据网络课程的完成度，和测试的真实成绩进行打分</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40%</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见面课出勤及作业</w:t>
            </w:r>
          </w:p>
        </w:tc>
        <w:tc>
          <w:tcPr>
            <w:tcW w:w="11220" w:type="dxa"/>
            <w:gridSpan w:val="28"/>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根据出勤情况及见面课课程作业进行打分</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完成网上期末考试</w:t>
            </w:r>
          </w:p>
        </w:tc>
        <w:tc>
          <w:tcPr>
            <w:tcW w:w="1200" w:type="dxa"/>
            <w:gridSpan w:val="2"/>
            <w:shd w:val="clear" w:color="auto" w:fill="auto"/>
            <w:vAlign w:val="center"/>
          </w:tcPr>
          <w:p w:rsidR="00EB74E2" w:rsidRPr="0071619F" w:rsidRDefault="00F317B4" w:rsidP="00EF4AAB">
            <w:pPr>
              <w:spacing w:line="240" w:lineRule="auto"/>
              <w:jc w:val="center"/>
              <w:rPr>
                <w:rFonts w:ascii="黑体" w:eastAsia="黑体" w:hAnsi="黑体" w:cs="黑体"/>
                <w:sz w:val="21"/>
                <w:szCs w:val="21"/>
              </w:rPr>
            </w:pPr>
            <w:r w:rsidRPr="0071619F">
              <w:rPr>
                <w:rFonts w:ascii="宋体" w:hAnsi="宋体" w:cs="宋体"/>
                <w:sz w:val="21"/>
                <w:szCs w:val="21"/>
              </w:rPr>
              <w:t>30%</w:t>
            </w:r>
          </w:p>
        </w:tc>
      </w:tr>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网上课程学习及章节测试</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见面课出勤及作业</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按时提交作业，钢铁冶金、粉末冶金、热处理原理、常用金属材料等基本知识点理解无误。</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按时提交作业，钢铁冶金、粉末冶金、热处理原理、常用金属材料等基本知识点理解存在少量错误。</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见面课出勤及作业</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lastRenderedPageBreak/>
              <w:t>4</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,C,D]=[90-100,75-89,60-74,0-59]</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网上课程学习及章节测试</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proofErr w:type="spellStart"/>
            <w:r w:rsidRPr="0071619F">
              <w:rPr>
                <w:rFonts w:ascii="宋体" w:hAnsi="宋体" w:cs="宋体"/>
                <w:sz w:val="21"/>
                <w:szCs w:val="21"/>
              </w:rPr>
              <w:t>A-xxxxxxx;B-xxxxxxx;C-xxxxxxx</w:t>
            </w:r>
            <w:proofErr w:type="spellEnd"/>
            <w:r w:rsidRPr="0071619F">
              <w:rPr>
                <w:rFonts w:ascii="宋体" w:hAnsi="宋体" w:cs="宋体"/>
                <w:sz w:val="21"/>
                <w:szCs w:val="21"/>
              </w:rPr>
              <w:t>;</w:t>
            </w:r>
            <w:r w:rsidRPr="0071619F">
              <w:rPr>
                <w:rFonts w:ascii="宋体" w:hAnsi="宋体" w:cs="宋体"/>
                <w:sz w:val="21"/>
                <w:szCs w:val="21"/>
              </w:rPr>
              <w:t>（按得分等级来描述）</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网上课程学习及章节测试</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proofErr w:type="spellStart"/>
            <w:r w:rsidRPr="0071619F">
              <w:rPr>
                <w:rFonts w:ascii="宋体" w:hAnsi="宋体" w:cs="宋体"/>
                <w:sz w:val="21"/>
                <w:szCs w:val="21"/>
              </w:rPr>
              <w:t>A-xxxxxxx;B-xxxxxxx;C-xxxxxxx</w:t>
            </w:r>
            <w:proofErr w:type="spellEnd"/>
            <w:r w:rsidRPr="0071619F">
              <w:rPr>
                <w:rFonts w:ascii="宋体" w:hAnsi="宋体" w:cs="宋体"/>
                <w:sz w:val="21"/>
                <w:szCs w:val="21"/>
              </w:rPr>
              <w:t>;</w:t>
            </w:r>
            <w:r w:rsidRPr="0071619F">
              <w:rPr>
                <w:rFonts w:ascii="宋体" w:hAnsi="宋体" w:cs="宋体"/>
                <w:sz w:val="21"/>
                <w:szCs w:val="21"/>
              </w:rPr>
              <w:t>（按得分等级来描述）</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见面课出勤及作业</w:t>
            </w:r>
          </w:p>
        </w:tc>
        <w:tc>
          <w:tcPr>
            <w:tcW w:w="1200" w:type="dxa"/>
            <w:gridSpan w:val="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按时提交作业，钢铁冶金、粉末冶金、热处理原理、常用金属材料等基本知识点理解无误。</w:t>
            </w:r>
          </w:p>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按时提交作业，钢铁冶金、粉末冶金、热处理原理、常用金属材料等基本知识点理解存在少量错误。</w:t>
            </w:r>
          </w:p>
        </w:tc>
      </w:tr>
      <w:tr w:rsidR="00182CB1">
        <w:tc>
          <w:tcPr>
            <w:tcW w:w="14320" w:type="dxa"/>
            <w:gridSpan w:val="34"/>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F317B4" w:rsidP="00EF4AAB">
            <w:pPr>
              <w:spacing w:line="240" w:lineRule="auto"/>
              <w:jc w:val="left"/>
              <w:rPr>
                <w:rFonts w:ascii="黑体" w:eastAsia="黑体" w:hAnsi="黑体" w:cs="黑体"/>
                <w:sz w:val="21"/>
                <w:szCs w:val="21"/>
              </w:rPr>
            </w:pPr>
            <w:r w:rsidRPr="0071619F">
              <w:rPr>
                <w:rFonts w:ascii="宋体" w:hAnsi="宋体" w:cs="宋体"/>
                <w:sz w:val="21"/>
                <w:szCs w:val="21"/>
              </w:rPr>
              <w:t>[</w:t>
            </w:r>
            <w:proofErr w:type="gramStart"/>
            <w:r w:rsidRPr="0071619F">
              <w:rPr>
                <w:rFonts w:ascii="宋体" w:hAnsi="宋体" w:cs="宋体"/>
                <w:sz w:val="21"/>
                <w:szCs w:val="21"/>
              </w:rPr>
              <w:t>A,B</w:t>
            </w:r>
            <w:proofErr w:type="gramEnd"/>
            <w:r w:rsidRPr="0071619F">
              <w:rPr>
                <w:rFonts w:ascii="宋体" w:hAnsi="宋体" w:cs="宋体"/>
                <w:sz w:val="21"/>
                <w:szCs w:val="21"/>
              </w:rPr>
              <w:t>,C,D,E]=[90-100,80-89,70-79,60-69,0-59];[A,B,C,D]=[90-100,75-89,60-74,0-59];[A,B,C]=[90-100,75-89,60-74,0-59];[A,B]=[80-100,0-79]</w:t>
            </w:r>
          </w:p>
        </w:tc>
      </w:tr>
      <w:tr w:rsidR="00182CB1">
        <w:tc>
          <w:tcPr>
            <w:tcW w:w="14320" w:type="dxa"/>
            <w:gridSpan w:val="34"/>
            <w:shd w:val="clear" w:color="auto" w:fill="D3D3D3"/>
            <w:vAlign w:val="center"/>
          </w:tcPr>
          <w:p w:rsidR="00EB74E2" w:rsidRPr="0071619F" w:rsidRDefault="00F317B4"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182CB1">
        <w:tc>
          <w:tcPr>
            <w:tcW w:w="700" w:type="dxa"/>
            <w:shd w:val="clear" w:color="auto" w:fill="auto"/>
            <w:vAlign w:val="center"/>
          </w:tcPr>
          <w:p w:rsidR="00EB74E2" w:rsidRPr="0071619F" w:rsidRDefault="00F317B4"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F317B4"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创能量：</w:t>
            </w:r>
            <w:proofErr w:type="gramStart"/>
            <w:r w:rsidRPr="0071619F">
              <w:rPr>
                <w:rFonts w:ascii="宋体" w:hAnsi="宋体" w:cs="宋体"/>
                <w:sz w:val="21"/>
                <w:szCs w:val="21"/>
              </w:rPr>
              <w:t>用创业</w:t>
            </w:r>
            <w:proofErr w:type="gramEnd"/>
            <w:r w:rsidRPr="0071619F">
              <w:rPr>
                <w:rFonts w:ascii="宋体" w:hAnsi="宋体" w:cs="宋体"/>
                <w:sz w:val="21"/>
                <w:szCs w:val="21"/>
              </w:rPr>
              <w:t>的心态做职业经理人</w:t>
            </w:r>
            <w:r w:rsidRPr="0071619F">
              <w:rPr>
                <w:rFonts w:ascii="宋体" w:hAnsi="宋体" w:cs="宋体"/>
                <w:sz w:val="21"/>
                <w:szCs w:val="21"/>
              </w:rPr>
              <w:t xml:space="preserve">, </w:t>
            </w:r>
            <w:r w:rsidRPr="0071619F">
              <w:rPr>
                <w:rFonts w:ascii="宋体" w:hAnsi="宋体" w:cs="宋体"/>
                <w:sz w:val="21"/>
                <w:szCs w:val="21"/>
              </w:rPr>
              <w:t>林正刚</w:t>
            </w:r>
            <w:r w:rsidRPr="0071619F">
              <w:rPr>
                <w:rFonts w:ascii="宋体" w:hAnsi="宋体" w:cs="宋体"/>
                <w:sz w:val="21"/>
                <w:szCs w:val="21"/>
              </w:rPr>
              <w:t xml:space="preserve">, </w:t>
            </w:r>
            <w:r w:rsidRPr="0071619F">
              <w:rPr>
                <w:rFonts w:ascii="宋体" w:hAnsi="宋体" w:cs="宋体"/>
                <w:sz w:val="21"/>
                <w:szCs w:val="21"/>
              </w:rPr>
              <w:t>浙江人民出版社</w:t>
            </w:r>
            <w:r w:rsidRPr="0071619F">
              <w:rPr>
                <w:rFonts w:ascii="宋体" w:hAnsi="宋体" w:cs="宋体"/>
                <w:sz w:val="21"/>
                <w:szCs w:val="21"/>
              </w:rPr>
              <w:t>, 2015.</w:t>
            </w:r>
          </w:p>
        </w:tc>
      </w:tr>
    </w:tbl>
    <w:p w:rsidR="00EB74E2" w:rsidRPr="0071619F" w:rsidRDefault="00EB74E2" w:rsidP="00EF4AAB">
      <w:pPr>
        <w:spacing w:line="240" w:lineRule="auto"/>
        <w:jc w:val="center"/>
        <w:rPr>
          <w:rFonts w:ascii="黑体" w:eastAsia="黑体" w:hAnsi="黑体" w:cs="黑体"/>
          <w:sz w:val="21"/>
          <w:szCs w:val="21"/>
        </w:rPr>
      </w:pPr>
    </w:p>
    <w:sectPr w:rsidR="00EB74E2" w:rsidRPr="0071619F">
      <w:pgSz w:w="16838" w:h="11906" w:orient="landscape"/>
      <w:pgMar w:top="1418" w:right="1247" w:bottom="1247" w:left="1247"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D6B3C8"/>
    <w:multiLevelType w:val="singleLevel"/>
    <w:tmpl w:val="8CD6B3C8"/>
    <w:lvl w:ilvl="0">
      <w:start w:val="6"/>
      <w:numFmt w:val="decimal"/>
      <w:suff w:val="nothing"/>
      <w:lvlText w:val="（%1）"/>
      <w:lvlJc w:val="left"/>
    </w:lvl>
  </w:abstractNum>
  <w:abstractNum w:abstractNumId="1" w15:restartNumberingAfterBreak="0">
    <w:nsid w:val="A10FC9A4"/>
    <w:multiLevelType w:val="singleLevel"/>
    <w:tmpl w:val="A10FC9A4"/>
    <w:lvl w:ilvl="0">
      <w:start w:val="1"/>
      <w:numFmt w:val="bullet"/>
      <w:lvlText w:val=""/>
      <w:lvlJc w:val="left"/>
      <w:pPr>
        <w:ind w:left="420" w:hanging="420"/>
      </w:pPr>
      <w:rPr>
        <w:rFonts w:ascii="Wingdings" w:hAnsi="Wingdings" w:hint="default"/>
      </w:rPr>
    </w:lvl>
  </w:abstractNum>
  <w:abstractNum w:abstractNumId="2" w15:restartNumberingAfterBreak="0">
    <w:nsid w:val="B419D857"/>
    <w:multiLevelType w:val="singleLevel"/>
    <w:tmpl w:val="B419D857"/>
    <w:lvl w:ilvl="0">
      <w:start w:val="2"/>
      <w:numFmt w:val="decimal"/>
      <w:suff w:val="nothing"/>
      <w:lvlText w:val="（%1）"/>
      <w:lvlJc w:val="left"/>
    </w:lvl>
  </w:abstractNum>
  <w:abstractNum w:abstractNumId="3" w15:restartNumberingAfterBreak="0">
    <w:nsid w:val="C5EBF926"/>
    <w:multiLevelType w:val="multilevel"/>
    <w:tmpl w:val="C5EBF92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E6FFE0A8"/>
    <w:multiLevelType w:val="multilevel"/>
    <w:tmpl w:val="E6FFE0A8"/>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5" w15:restartNumberingAfterBreak="0">
    <w:nsid w:val="00220C7F"/>
    <w:multiLevelType w:val="singleLevel"/>
    <w:tmpl w:val="00220C7F"/>
    <w:lvl w:ilvl="0">
      <w:start w:val="1"/>
      <w:numFmt w:val="decimal"/>
      <w:suff w:val="nothing"/>
      <w:lvlText w:val="（%1）"/>
      <w:lvlJc w:val="left"/>
    </w:lvl>
  </w:abstractNum>
  <w:abstractNum w:abstractNumId="6" w15:restartNumberingAfterBreak="0">
    <w:nsid w:val="2200BE3E"/>
    <w:multiLevelType w:val="singleLevel"/>
    <w:tmpl w:val="2200BE3E"/>
    <w:lvl w:ilvl="0">
      <w:start w:val="3"/>
      <w:numFmt w:val="decimal"/>
      <w:suff w:val="nothing"/>
      <w:lvlText w:val="（%1）"/>
      <w:lvlJc w:val="left"/>
    </w:lvl>
  </w:abstractNum>
  <w:abstractNum w:abstractNumId="7" w15:restartNumberingAfterBreak="0">
    <w:nsid w:val="2B9B0924"/>
    <w:multiLevelType w:val="hybridMultilevel"/>
    <w:tmpl w:val="901033CE"/>
    <w:lvl w:ilvl="0" w:tplc="43A47C64">
      <w:start w:val="1"/>
      <w:numFmt w:val="bullet"/>
      <w:lvlText w:val=""/>
      <w:lvlJc w:val="left"/>
      <w:pPr>
        <w:ind w:left="1440" w:hanging="420"/>
      </w:pPr>
      <w:rPr>
        <w:rFonts w:ascii="Wingdings" w:hAnsi="Wingdings" w:hint="default"/>
      </w:rPr>
    </w:lvl>
    <w:lvl w:ilvl="1" w:tplc="83DC358E" w:tentative="1">
      <w:start w:val="1"/>
      <w:numFmt w:val="bullet"/>
      <w:lvlText w:val=""/>
      <w:lvlJc w:val="left"/>
      <w:pPr>
        <w:ind w:left="1860" w:hanging="420"/>
      </w:pPr>
      <w:rPr>
        <w:rFonts w:ascii="Wingdings" w:hAnsi="Wingdings" w:hint="default"/>
      </w:rPr>
    </w:lvl>
    <w:lvl w:ilvl="2" w:tplc="17C0A364" w:tentative="1">
      <w:start w:val="1"/>
      <w:numFmt w:val="bullet"/>
      <w:lvlText w:val=""/>
      <w:lvlJc w:val="left"/>
      <w:pPr>
        <w:ind w:left="2280" w:hanging="420"/>
      </w:pPr>
      <w:rPr>
        <w:rFonts w:ascii="Wingdings" w:hAnsi="Wingdings" w:hint="default"/>
      </w:rPr>
    </w:lvl>
    <w:lvl w:ilvl="3" w:tplc="CCBA8C0A" w:tentative="1">
      <w:start w:val="1"/>
      <w:numFmt w:val="bullet"/>
      <w:lvlText w:val=""/>
      <w:lvlJc w:val="left"/>
      <w:pPr>
        <w:ind w:left="2700" w:hanging="420"/>
      </w:pPr>
      <w:rPr>
        <w:rFonts w:ascii="Wingdings" w:hAnsi="Wingdings" w:hint="default"/>
      </w:rPr>
    </w:lvl>
    <w:lvl w:ilvl="4" w:tplc="C5DC0A02" w:tentative="1">
      <w:start w:val="1"/>
      <w:numFmt w:val="bullet"/>
      <w:lvlText w:val=""/>
      <w:lvlJc w:val="left"/>
      <w:pPr>
        <w:ind w:left="3120" w:hanging="420"/>
      </w:pPr>
      <w:rPr>
        <w:rFonts w:ascii="Wingdings" w:hAnsi="Wingdings" w:hint="default"/>
      </w:rPr>
    </w:lvl>
    <w:lvl w:ilvl="5" w:tplc="3E8CF4CE" w:tentative="1">
      <w:start w:val="1"/>
      <w:numFmt w:val="bullet"/>
      <w:lvlText w:val=""/>
      <w:lvlJc w:val="left"/>
      <w:pPr>
        <w:ind w:left="3540" w:hanging="420"/>
      </w:pPr>
      <w:rPr>
        <w:rFonts w:ascii="Wingdings" w:hAnsi="Wingdings" w:hint="default"/>
      </w:rPr>
    </w:lvl>
    <w:lvl w:ilvl="6" w:tplc="187458B2" w:tentative="1">
      <w:start w:val="1"/>
      <w:numFmt w:val="bullet"/>
      <w:lvlText w:val=""/>
      <w:lvlJc w:val="left"/>
      <w:pPr>
        <w:ind w:left="3960" w:hanging="420"/>
      </w:pPr>
      <w:rPr>
        <w:rFonts w:ascii="Wingdings" w:hAnsi="Wingdings" w:hint="default"/>
      </w:rPr>
    </w:lvl>
    <w:lvl w:ilvl="7" w:tplc="3350D48C" w:tentative="1">
      <w:start w:val="1"/>
      <w:numFmt w:val="bullet"/>
      <w:lvlText w:val=""/>
      <w:lvlJc w:val="left"/>
      <w:pPr>
        <w:ind w:left="4380" w:hanging="420"/>
      </w:pPr>
      <w:rPr>
        <w:rFonts w:ascii="Wingdings" w:hAnsi="Wingdings" w:hint="default"/>
      </w:rPr>
    </w:lvl>
    <w:lvl w:ilvl="8" w:tplc="A538F6F2" w:tentative="1">
      <w:start w:val="1"/>
      <w:numFmt w:val="bullet"/>
      <w:lvlText w:val=""/>
      <w:lvlJc w:val="left"/>
      <w:pPr>
        <w:ind w:left="4800" w:hanging="420"/>
      </w:pPr>
      <w:rPr>
        <w:rFonts w:ascii="Wingdings" w:hAnsi="Wingdings" w:hint="default"/>
      </w:rPr>
    </w:lvl>
  </w:abstractNum>
  <w:abstractNum w:abstractNumId="8" w15:restartNumberingAfterBreak="0">
    <w:nsid w:val="2CE20335"/>
    <w:multiLevelType w:val="multilevel"/>
    <w:tmpl w:val="2CE2033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2DDE5DFC"/>
    <w:multiLevelType w:val="multilevel"/>
    <w:tmpl w:val="2DDE5DF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15:restartNumberingAfterBreak="0">
    <w:nsid w:val="38CB12A7"/>
    <w:multiLevelType w:val="hybridMultilevel"/>
    <w:tmpl w:val="7AAA606A"/>
    <w:lvl w:ilvl="0" w:tplc="AB2434A0">
      <w:start w:val="1"/>
      <w:numFmt w:val="bullet"/>
      <w:lvlText w:val=""/>
      <w:lvlJc w:val="left"/>
      <w:pPr>
        <w:ind w:left="840" w:hanging="420"/>
      </w:pPr>
      <w:rPr>
        <w:rFonts w:ascii="Wingdings" w:hAnsi="Wingdings" w:hint="default"/>
      </w:rPr>
    </w:lvl>
    <w:lvl w:ilvl="1" w:tplc="491E6BBE" w:tentative="1">
      <w:start w:val="1"/>
      <w:numFmt w:val="bullet"/>
      <w:lvlText w:val=""/>
      <w:lvlJc w:val="left"/>
      <w:pPr>
        <w:ind w:left="1260" w:hanging="420"/>
      </w:pPr>
      <w:rPr>
        <w:rFonts w:ascii="Wingdings" w:hAnsi="Wingdings" w:hint="default"/>
      </w:rPr>
    </w:lvl>
    <w:lvl w:ilvl="2" w:tplc="D1AC4432" w:tentative="1">
      <w:start w:val="1"/>
      <w:numFmt w:val="bullet"/>
      <w:lvlText w:val=""/>
      <w:lvlJc w:val="left"/>
      <w:pPr>
        <w:ind w:left="1680" w:hanging="420"/>
      </w:pPr>
      <w:rPr>
        <w:rFonts w:ascii="Wingdings" w:hAnsi="Wingdings" w:hint="default"/>
      </w:rPr>
    </w:lvl>
    <w:lvl w:ilvl="3" w:tplc="A156084A" w:tentative="1">
      <w:start w:val="1"/>
      <w:numFmt w:val="bullet"/>
      <w:lvlText w:val=""/>
      <w:lvlJc w:val="left"/>
      <w:pPr>
        <w:ind w:left="2100" w:hanging="420"/>
      </w:pPr>
      <w:rPr>
        <w:rFonts w:ascii="Wingdings" w:hAnsi="Wingdings" w:hint="default"/>
      </w:rPr>
    </w:lvl>
    <w:lvl w:ilvl="4" w:tplc="5D8C4B2C" w:tentative="1">
      <w:start w:val="1"/>
      <w:numFmt w:val="bullet"/>
      <w:lvlText w:val=""/>
      <w:lvlJc w:val="left"/>
      <w:pPr>
        <w:ind w:left="2520" w:hanging="420"/>
      </w:pPr>
      <w:rPr>
        <w:rFonts w:ascii="Wingdings" w:hAnsi="Wingdings" w:hint="default"/>
      </w:rPr>
    </w:lvl>
    <w:lvl w:ilvl="5" w:tplc="5D1EBE86" w:tentative="1">
      <w:start w:val="1"/>
      <w:numFmt w:val="bullet"/>
      <w:lvlText w:val=""/>
      <w:lvlJc w:val="left"/>
      <w:pPr>
        <w:ind w:left="2940" w:hanging="420"/>
      </w:pPr>
      <w:rPr>
        <w:rFonts w:ascii="Wingdings" w:hAnsi="Wingdings" w:hint="default"/>
      </w:rPr>
    </w:lvl>
    <w:lvl w:ilvl="6" w:tplc="BF444702" w:tentative="1">
      <w:start w:val="1"/>
      <w:numFmt w:val="bullet"/>
      <w:lvlText w:val=""/>
      <w:lvlJc w:val="left"/>
      <w:pPr>
        <w:ind w:left="3360" w:hanging="420"/>
      </w:pPr>
      <w:rPr>
        <w:rFonts w:ascii="Wingdings" w:hAnsi="Wingdings" w:hint="default"/>
      </w:rPr>
    </w:lvl>
    <w:lvl w:ilvl="7" w:tplc="9286C91E" w:tentative="1">
      <w:start w:val="1"/>
      <w:numFmt w:val="bullet"/>
      <w:lvlText w:val=""/>
      <w:lvlJc w:val="left"/>
      <w:pPr>
        <w:ind w:left="3780" w:hanging="420"/>
      </w:pPr>
      <w:rPr>
        <w:rFonts w:ascii="Wingdings" w:hAnsi="Wingdings" w:hint="default"/>
      </w:rPr>
    </w:lvl>
    <w:lvl w:ilvl="8" w:tplc="1598D852" w:tentative="1">
      <w:start w:val="1"/>
      <w:numFmt w:val="bullet"/>
      <w:lvlText w:val=""/>
      <w:lvlJc w:val="left"/>
      <w:pPr>
        <w:ind w:left="4200" w:hanging="420"/>
      </w:pPr>
      <w:rPr>
        <w:rFonts w:ascii="Wingdings" w:hAnsi="Wingdings" w:hint="default"/>
      </w:rPr>
    </w:lvl>
  </w:abstractNum>
  <w:abstractNum w:abstractNumId="11" w15:restartNumberingAfterBreak="0">
    <w:nsid w:val="42323A41"/>
    <w:multiLevelType w:val="hybridMultilevel"/>
    <w:tmpl w:val="180A953C"/>
    <w:lvl w:ilvl="0" w:tplc="97A88F4E">
      <w:start w:val="1"/>
      <w:numFmt w:val="bullet"/>
      <w:lvlText w:val=""/>
      <w:lvlJc w:val="left"/>
      <w:pPr>
        <w:ind w:left="1260" w:hanging="420"/>
      </w:pPr>
      <w:rPr>
        <w:rFonts w:ascii="Wingdings" w:hAnsi="Wingdings" w:hint="default"/>
      </w:rPr>
    </w:lvl>
    <w:lvl w:ilvl="1" w:tplc="2A58F10E" w:tentative="1">
      <w:start w:val="1"/>
      <w:numFmt w:val="bullet"/>
      <w:lvlText w:val=""/>
      <w:lvlJc w:val="left"/>
      <w:pPr>
        <w:ind w:left="1680" w:hanging="420"/>
      </w:pPr>
      <w:rPr>
        <w:rFonts w:ascii="Wingdings" w:hAnsi="Wingdings" w:hint="default"/>
      </w:rPr>
    </w:lvl>
    <w:lvl w:ilvl="2" w:tplc="4A8A09E8" w:tentative="1">
      <w:start w:val="1"/>
      <w:numFmt w:val="bullet"/>
      <w:lvlText w:val=""/>
      <w:lvlJc w:val="left"/>
      <w:pPr>
        <w:ind w:left="2100" w:hanging="420"/>
      </w:pPr>
      <w:rPr>
        <w:rFonts w:ascii="Wingdings" w:hAnsi="Wingdings" w:hint="default"/>
      </w:rPr>
    </w:lvl>
    <w:lvl w:ilvl="3" w:tplc="8E92E770" w:tentative="1">
      <w:start w:val="1"/>
      <w:numFmt w:val="bullet"/>
      <w:lvlText w:val=""/>
      <w:lvlJc w:val="left"/>
      <w:pPr>
        <w:ind w:left="2520" w:hanging="420"/>
      </w:pPr>
      <w:rPr>
        <w:rFonts w:ascii="Wingdings" w:hAnsi="Wingdings" w:hint="default"/>
      </w:rPr>
    </w:lvl>
    <w:lvl w:ilvl="4" w:tplc="6F1CE09A" w:tentative="1">
      <w:start w:val="1"/>
      <w:numFmt w:val="bullet"/>
      <w:lvlText w:val=""/>
      <w:lvlJc w:val="left"/>
      <w:pPr>
        <w:ind w:left="2940" w:hanging="420"/>
      </w:pPr>
      <w:rPr>
        <w:rFonts w:ascii="Wingdings" w:hAnsi="Wingdings" w:hint="default"/>
      </w:rPr>
    </w:lvl>
    <w:lvl w:ilvl="5" w:tplc="200A6176" w:tentative="1">
      <w:start w:val="1"/>
      <w:numFmt w:val="bullet"/>
      <w:lvlText w:val=""/>
      <w:lvlJc w:val="left"/>
      <w:pPr>
        <w:ind w:left="3360" w:hanging="420"/>
      </w:pPr>
      <w:rPr>
        <w:rFonts w:ascii="Wingdings" w:hAnsi="Wingdings" w:hint="default"/>
      </w:rPr>
    </w:lvl>
    <w:lvl w:ilvl="6" w:tplc="83305B20" w:tentative="1">
      <w:start w:val="1"/>
      <w:numFmt w:val="bullet"/>
      <w:lvlText w:val=""/>
      <w:lvlJc w:val="left"/>
      <w:pPr>
        <w:ind w:left="3780" w:hanging="420"/>
      </w:pPr>
      <w:rPr>
        <w:rFonts w:ascii="Wingdings" w:hAnsi="Wingdings" w:hint="default"/>
      </w:rPr>
    </w:lvl>
    <w:lvl w:ilvl="7" w:tplc="2D1017D0" w:tentative="1">
      <w:start w:val="1"/>
      <w:numFmt w:val="bullet"/>
      <w:lvlText w:val=""/>
      <w:lvlJc w:val="left"/>
      <w:pPr>
        <w:ind w:left="4200" w:hanging="420"/>
      </w:pPr>
      <w:rPr>
        <w:rFonts w:ascii="Wingdings" w:hAnsi="Wingdings" w:hint="default"/>
      </w:rPr>
    </w:lvl>
    <w:lvl w:ilvl="8" w:tplc="E460EF44" w:tentative="1">
      <w:start w:val="1"/>
      <w:numFmt w:val="bullet"/>
      <w:lvlText w:val=""/>
      <w:lvlJc w:val="left"/>
      <w:pPr>
        <w:ind w:left="4620" w:hanging="420"/>
      </w:pPr>
      <w:rPr>
        <w:rFonts w:ascii="Wingdings" w:hAnsi="Wingdings" w:hint="default"/>
      </w:rPr>
    </w:lvl>
  </w:abstractNum>
  <w:abstractNum w:abstractNumId="12" w15:restartNumberingAfterBreak="0">
    <w:nsid w:val="457E4750"/>
    <w:multiLevelType w:val="hybridMultilevel"/>
    <w:tmpl w:val="16727FFE"/>
    <w:lvl w:ilvl="0" w:tplc="E5962C10">
      <w:start w:val="1"/>
      <w:numFmt w:val="bullet"/>
      <w:lvlText w:val=""/>
      <w:lvlJc w:val="left"/>
      <w:pPr>
        <w:ind w:left="1260" w:hanging="420"/>
      </w:pPr>
      <w:rPr>
        <w:rFonts w:ascii="Wingdings" w:hAnsi="Wingdings" w:hint="default"/>
      </w:rPr>
    </w:lvl>
    <w:lvl w:ilvl="1" w:tplc="B3D8FF18" w:tentative="1">
      <w:start w:val="1"/>
      <w:numFmt w:val="bullet"/>
      <w:lvlText w:val=""/>
      <w:lvlJc w:val="left"/>
      <w:pPr>
        <w:ind w:left="1680" w:hanging="420"/>
      </w:pPr>
      <w:rPr>
        <w:rFonts w:ascii="Wingdings" w:hAnsi="Wingdings" w:hint="default"/>
      </w:rPr>
    </w:lvl>
    <w:lvl w:ilvl="2" w:tplc="06B47ECE" w:tentative="1">
      <w:start w:val="1"/>
      <w:numFmt w:val="bullet"/>
      <w:lvlText w:val=""/>
      <w:lvlJc w:val="left"/>
      <w:pPr>
        <w:ind w:left="2100" w:hanging="420"/>
      </w:pPr>
      <w:rPr>
        <w:rFonts w:ascii="Wingdings" w:hAnsi="Wingdings" w:hint="default"/>
      </w:rPr>
    </w:lvl>
    <w:lvl w:ilvl="3" w:tplc="40463B94" w:tentative="1">
      <w:start w:val="1"/>
      <w:numFmt w:val="bullet"/>
      <w:lvlText w:val=""/>
      <w:lvlJc w:val="left"/>
      <w:pPr>
        <w:ind w:left="2520" w:hanging="420"/>
      </w:pPr>
      <w:rPr>
        <w:rFonts w:ascii="Wingdings" w:hAnsi="Wingdings" w:hint="default"/>
      </w:rPr>
    </w:lvl>
    <w:lvl w:ilvl="4" w:tplc="1E308A1E" w:tentative="1">
      <w:start w:val="1"/>
      <w:numFmt w:val="bullet"/>
      <w:lvlText w:val=""/>
      <w:lvlJc w:val="left"/>
      <w:pPr>
        <w:ind w:left="2940" w:hanging="420"/>
      </w:pPr>
      <w:rPr>
        <w:rFonts w:ascii="Wingdings" w:hAnsi="Wingdings" w:hint="default"/>
      </w:rPr>
    </w:lvl>
    <w:lvl w:ilvl="5" w:tplc="0186AABC" w:tentative="1">
      <w:start w:val="1"/>
      <w:numFmt w:val="bullet"/>
      <w:lvlText w:val=""/>
      <w:lvlJc w:val="left"/>
      <w:pPr>
        <w:ind w:left="3360" w:hanging="420"/>
      </w:pPr>
      <w:rPr>
        <w:rFonts w:ascii="Wingdings" w:hAnsi="Wingdings" w:hint="default"/>
      </w:rPr>
    </w:lvl>
    <w:lvl w:ilvl="6" w:tplc="8A56A63C" w:tentative="1">
      <w:start w:val="1"/>
      <w:numFmt w:val="bullet"/>
      <w:lvlText w:val=""/>
      <w:lvlJc w:val="left"/>
      <w:pPr>
        <w:ind w:left="3780" w:hanging="420"/>
      </w:pPr>
      <w:rPr>
        <w:rFonts w:ascii="Wingdings" w:hAnsi="Wingdings" w:hint="default"/>
      </w:rPr>
    </w:lvl>
    <w:lvl w:ilvl="7" w:tplc="FBF4895A" w:tentative="1">
      <w:start w:val="1"/>
      <w:numFmt w:val="bullet"/>
      <w:lvlText w:val=""/>
      <w:lvlJc w:val="left"/>
      <w:pPr>
        <w:ind w:left="4200" w:hanging="420"/>
      </w:pPr>
      <w:rPr>
        <w:rFonts w:ascii="Wingdings" w:hAnsi="Wingdings" w:hint="default"/>
      </w:rPr>
    </w:lvl>
    <w:lvl w:ilvl="8" w:tplc="DCDC7A98" w:tentative="1">
      <w:start w:val="1"/>
      <w:numFmt w:val="bullet"/>
      <w:lvlText w:val=""/>
      <w:lvlJc w:val="left"/>
      <w:pPr>
        <w:ind w:left="4620" w:hanging="420"/>
      </w:pPr>
      <w:rPr>
        <w:rFonts w:ascii="Wingdings" w:hAnsi="Wingdings" w:hint="default"/>
      </w:rPr>
    </w:lvl>
  </w:abstractNum>
  <w:abstractNum w:abstractNumId="13" w15:restartNumberingAfterBreak="0">
    <w:nsid w:val="53B169E9"/>
    <w:multiLevelType w:val="hybridMultilevel"/>
    <w:tmpl w:val="C246AB2A"/>
    <w:lvl w:ilvl="0" w:tplc="8834A8BE">
      <w:start w:val="1"/>
      <w:numFmt w:val="bullet"/>
      <w:lvlText w:val=""/>
      <w:lvlJc w:val="left"/>
      <w:pPr>
        <w:ind w:left="1260" w:hanging="420"/>
      </w:pPr>
      <w:rPr>
        <w:rFonts w:ascii="Wingdings" w:hAnsi="Wingdings" w:hint="default"/>
      </w:rPr>
    </w:lvl>
    <w:lvl w:ilvl="1" w:tplc="279AB52A" w:tentative="1">
      <w:start w:val="1"/>
      <w:numFmt w:val="bullet"/>
      <w:lvlText w:val=""/>
      <w:lvlJc w:val="left"/>
      <w:pPr>
        <w:ind w:left="1680" w:hanging="420"/>
      </w:pPr>
      <w:rPr>
        <w:rFonts w:ascii="Wingdings" w:hAnsi="Wingdings" w:hint="default"/>
      </w:rPr>
    </w:lvl>
    <w:lvl w:ilvl="2" w:tplc="904AFC32" w:tentative="1">
      <w:start w:val="1"/>
      <w:numFmt w:val="bullet"/>
      <w:lvlText w:val=""/>
      <w:lvlJc w:val="left"/>
      <w:pPr>
        <w:ind w:left="2100" w:hanging="420"/>
      </w:pPr>
      <w:rPr>
        <w:rFonts w:ascii="Wingdings" w:hAnsi="Wingdings" w:hint="default"/>
      </w:rPr>
    </w:lvl>
    <w:lvl w:ilvl="3" w:tplc="AD063570" w:tentative="1">
      <w:start w:val="1"/>
      <w:numFmt w:val="bullet"/>
      <w:lvlText w:val=""/>
      <w:lvlJc w:val="left"/>
      <w:pPr>
        <w:ind w:left="2520" w:hanging="420"/>
      </w:pPr>
      <w:rPr>
        <w:rFonts w:ascii="Wingdings" w:hAnsi="Wingdings" w:hint="default"/>
      </w:rPr>
    </w:lvl>
    <w:lvl w:ilvl="4" w:tplc="9356C24E" w:tentative="1">
      <w:start w:val="1"/>
      <w:numFmt w:val="bullet"/>
      <w:lvlText w:val=""/>
      <w:lvlJc w:val="left"/>
      <w:pPr>
        <w:ind w:left="2940" w:hanging="420"/>
      </w:pPr>
      <w:rPr>
        <w:rFonts w:ascii="Wingdings" w:hAnsi="Wingdings" w:hint="default"/>
      </w:rPr>
    </w:lvl>
    <w:lvl w:ilvl="5" w:tplc="AA169A98" w:tentative="1">
      <w:start w:val="1"/>
      <w:numFmt w:val="bullet"/>
      <w:lvlText w:val=""/>
      <w:lvlJc w:val="left"/>
      <w:pPr>
        <w:ind w:left="3360" w:hanging="420"/>
      </w:pPr>
      <w:rPr>
        <w:rFonts w:ascii="Wingdings" w:hAnsi="Wingdings" w:hint="default"/>
      </w:rPr>
    </w:lvl>
    <w:lvl w:ilvl="6" w:tplc="427C138A" w:tentative="1">
      <w:start w:val="1"/>
      <w:numFmt w:val="bullet"/>
      <w:lvlText w:val=""/>
      <w:lvlJc w:val="left"/>
      <w:pPr>
        <w:ind w:left="3780" w:hanging="420"/>
      </w:pPr>
      <w:rPr>
        <w:rFonts w:ascii="Wingdings" w:hAnsi="Wingdings" w:hint="default"/>
      </w:rPr>
    </w:lvl>
    <w:lvl w:ilvl="7" w:tplc="0518E6B8" w:tentative="1">
      <w:start w:val="1"/>
      <w:numFmt w:val="bullet"/>
      <w:lvlText w:val=""/>
      <w:lvlJc w:val="left"/>
      <w:pPr>
        <w:ind w:left="4200" w:hanging="420"/>
      </w:pPr>
      <w:rPr>
        <w:rFonts w:ascii="Wingdings" w:hAnsi="Wingdings" w:hint="default"/>
      </w:rPr>
    </w:lvl>
    <w:lvl w:ilvl="8" w:tplc="B0D2F92E" w:tentative="1">
      <w:start w:val="1"/>
      <w:numFmt w:val="bullet"/>
      <w:lvlText w:val=""/>
      <w:lvlJc w:val="left"/>
      <w:pPr>
        <w:ind w:left="4620" w:hanging="420"/>
      </w:pPr>
      <w:rPr>
        <w:rFonts w:ascii="Wingdings" w:hAnsi="Wingdings" w:hint="default"/>
      </w:rPr>
    </w:lvl>
  </w:abstractNum>
  <w:abstractNum w:abstractNumId="14" w15:restartNumberingAfterBreak="0">
    <w:nsid w:val="70F2516E"/>
    <w:multiLevelType w:val="multilevel"/>
    <w:tmpl w:val="70F2516E"/>
    <w:lvl w:ilvl="0">
      <w:start w:val="1"/>
      <w:numFmt w:val="bullet"/>
      <w:pStyle w:val="--"/>
      <w:lvlText w:val=""/>
      <w:lvlJc w:val="left"/>
      <w:pPr>
        <w:ind w:left="2520" w:hanging="420"/>
      </w:pPr>
      <w:rPr>
        <w:rFonts w:ascii="Wingdings" w:hAnsi="Wingdings" w:hint="default"/>
      </w:rPr>
    </w:lvl>
    <w:lvl w:ilvl="1">
      <w:start w:val="1"/>
      <w:numFmt w:val="bullet"/>
      <w:lvlText w:val=""/>
      <w:lvlJc w:val="left"/>
      <w:pPr>
        <w:ind w:left="2940" w:hanging="420"/>
      </w:pPr>
      <w:rPr>
        <w:rFonts w:ascii="Wingdings" w:hAnsi="Wingdings" w:hint="default"/>
      </w:rPr>
    </w:lvl>
    <w:lvl w:ilvl="2">
      <w:start w:val="1"/>
      <w:numFmt w:val="bullet"/>
      <w:lvlText w:val=""/>
      <w:lvlJc w:val="left"/>
      <w:pPr>
        <w:ind w:left="3360" w:hanging="420"/>
      </w:pPr>
      <w:rPr>
        <w:rFonts w:ascii="Wingdings" w:hAnsi="Wingdings" w:hint="default"/>
      </w:rPr>
    </w:lvl>
    <w:lvl w:ilvl="3">
      <w:start w:val="1"/>
      <w:numFmt w:val="bullet"/>
      <w:lvlText w:val=""/>
      <w:lvlJc w:val="left"/>
      <w:pPr>
        <w:ind w:left="3780" w:hanging="420"/>
      </w:pPr>
      <w:rPr>
        <w:rFonts w:ascii="Wingdings" w:hAnsi="Wingdings" w:hint="default"/>
      </w:rPr>
    </w:lvl>
    <w:lvl w:ilvl="4">
      <w:start w:val="1"/>
      <w:numFmt w:val="bullet"/>
      <w:lvlText w:val=""/>
      <w:lvlJc w:val="left"/>
      <w:pPr>
        <w:ind w:left="4200" w:hanging="420"/>
      </w:pPr>
      <w:rPr>
        <w:rFonts w:ascii="Wingdings" w:hAnsi="Wingdings" w:hint="default"/>
      </w:rPr>
    </w:lvl>
    <w:lvl w:ilvl="5">
      <w:start w:val="1"/>
      <w:numFmt w:val="bullet"/>
      <w:lvlText w:val=""/>
      <w:lvlJc w:val="left"/>
      <w:pPr>
        <w:ind w:left="4620" w:hanging="420"/>
      </w:pPr>
      <w:rPr>
        <w:rFonts w:ascii="Wingdings" w:hAnsi="Wingdings" w:hint="default"/>
      </w:rPr>
    </w:lvl>
    <w:lvl w:ilvl="6">
      <w:start w:val="1"/>
      <w:numFmt w:val="bullet"/>
      <w:lvlText w:val=""/>
      <w:lvlJc w:val="left"/>
      <w:pPr>
        <w:ind w:left="5040" w:hanging="420"/>
      </w:pPr>
      <w:rPr>
        <w:rFonts w:ascii="Wingdings" w:hAnsi="Wingdings" w:hint="default"/>
      </w:rPr>
    </w:lvl>
    <w:lvl w:ilvl="7">
      <w:start w:val="1"/>
      <w:numFmt w:val="bullet"/>
      <w:lvlText w:val=""/>
      <w:lvlJc w:val="left"/>
      <w:pPr>
        <w:ind w:left="5460" w:hanging="420"/>
      </w:pPr>
      <w:rPr>
        <w:rFonts w:ascii="Wingdings" w:hAnsi="Wingdings" w:hint="default"/>
      </w:rPr>
    </w:lvl>
    <w:lvl w:ilvl="8">
      <w:start w:val="1"/>
      <w:numFmt w:val="bullet"/>
      <w:lvlText w:val=""/>
      <w:lvlJc w:val="left"/>
      <w:pPr>
        <w:ind w:left="5880" w:hanging="420"/>
      </w:pPr>
      <w:rPr>
        <w:rFonts w:ascii="Wingdings" w:hAnsi="Wingdings" w:hint="default"/>
      </w:rPr>
    </w:lvl>
  </w:abstractNum>
  <w:num w:numId="1">
    <w:abstractNumId w:val="14"/>
  </w:num>
  <w:num w:numId="2">
    <w:abstractNumId w:val="4"/>
  </w:num>
  <w:num w:numId="3">
    <w:abstractNumId w:val="3"/>
  </w:num>
  <w:num w:numId="4">
    <w:abstractNumId w:val="1"/>
  </w:num>
  <w:num w:numId="5">
    <w:abstractNumId w:val="8"/>
  </w:num>
  <w:num w:numId="6">
    <w:abstractNumId w:val="2"/>
  </w:num>
  <w:num w:numId="7">
    <w:abstractNumId w:val="9"/>
  </w:num>
  <w:num w:numId="8">
    <w:abstractNumId w:val="6"/>
  </w:num>
  <w:num w:numId="9">
    <w:abstractNumId w:val="0"/>
  </w:num>
  <w:num w:numId="10">
    <w:abstractNumId w:val="5"/>
  </w:num>
  <w:num w:numId="11">
    <w:abstractNumId w:val="10"/>
  </w:num>
  <w:num w:numId="12">
    <w:abstractNumId w:val="7"/>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0"/>
    <w:rsid w:val="000264F2"/>
    <w:rsid w:val="00051862"/>
    <w:rsid w:val="00063E83"/>
    <w:rsid w:val="00077C65"/>
    <w:rsid w:val="00083CDB"/>
    <w:rsid w:val="000862A1"/>
    <w:rsid w:val="00086D46"/>
    <w:rsid w:val="000A22A0"/>
    <w:rsid w:val="000A3885"/>
    <w:rsid w:val="000B001F"/>
    <w:rsid w:val="000B2139"/>
    <w:rsid w:val="000C6461"/>
    <w:rsid w:val="000C6CB3"/>
    <w:rsid w:val="000D2E90"/>
    <w:rsid w:val="000D6210"/>
    <w:rsid w:val="000E7A63"/>
    <w:rsid w:val="000F01CD"/>
    <w:rsid w:val="000F2203"/>
    <w:rsid w:val="00153DF6"/>
    <w:rsid w:val="00154C4B"/>
    <w:rsid w:val="001604E9"/>
    <w:rsid w:val="00171F36"/>
    <w:rsid w:val="00182CB1"/>
    <w:rsid w:val="001856DB"/>
    <w:rsid w:val="00190800"/>
    <w:rsid w:val="001963B8"/>
    <w:rsid w:val="001B0753"/>
    <w:rsid w:val="001B70D8"/>
    <w:rsid w:val="001C06DC"/>
    <w:rsid w:val="001C0718"/>
    <w:rsid w:val="001C1940"/>
    <w:rsid w:val="001C3501"/>
    <w:rsid w:val="001D6DBB"/>
    <w:rsid w:val="001D6E99"/>
    <w:rsid w:val="001F1AD1"/>
    <w:rsid w:val="0023259C"/>
    <w:rsid w:val="002427EE"/>
    <w:rsid w:val="0024299F"/>
    <w:rsid w:val="00263362"/>
    <w:rsid w:val="00274F91"/>
    <w:rsid w:val="0027792C"/>
    <w:rsid w:val="00280ED6"/>
    <w:rsid w:val="0028647A"/>
    <w:rsid w:val="0028702D"/>
    <w:rsid w:val="002877A6"/>
    <w:rsid w:val="0029086C"/>
    <w:rsid w:val="002A53ED"/>
    <w:rsid w:val="002C09B2"/>
    <w:rsid w:val="002C20EB"/>
    <w:rsid w:val="002C508E"/>
    <w:rsid w:val="002C5EED"/>
    <w:rsid w:val="002D6586"/>
    <w:rsid w:val="002E12FA"/>
    <w:rsid w:val="002F08EB"/>
    <w:rsid w:val="00302E31"/>
    <w:rsid w:val="00311806"/>
    <w:rsid w:val="003122DF"/>
    <w:rsid w:val="00321911"/>
    <w:rsid w:val="00324100"/>
    <w:rsid w:val="00334545"/>
    <w:rsid w:val="00344E2E"/>
    <w:rsid w:val="00345CBA"/>
    <w:rsid w:val="00346788"/>
    <w:rsid w:val="00350104"/>
    <w:rsid w:val="00353BE9"/>
    <w:rsid w:val="003542E5"/>
    <w:rsid w:val="00354B5D"/>
    <w:rsid w:val="00362609"/>
    <w:rsid w:val="00364793"/>
    <w:rsid w:val="003765D1"/>
    <w:rsid w:val="00382AA8"/>
    <w:rsid w:val="003A2225"/>
    <w:rsid w:val="003C2E7A"/>
    <w:rsid w:val="003D7CEB"/>
    <w:rsid w:val="003E1651"/>
    <w:rsid w:val="003E21AE"/>
    <w:rsid w:val="003E368B"/>
    <w:rsid w:val="003F0685"/>
    <w:rsid w:val="003F1C33"/>
    <w:rsid w:val="00412A8F"/>
    <w:rsid w:val="0042096E"/>
    <w:rsid w:val="00420D04"/>
    <w:rsid w:val="0042212E"/>
    <w:rsid w:val="00424EB7"/>
    <w:rsid w:val="004516BB"/>
    <w:rsid w:val="0046008A"/>
    <w:rsid w:val="00460EC1"/>
    <w:rsid w:val="00466D2F"/>
    <w:rsid w:val="00476536"/>
    <w:rsid w:val="00480FAD"/>
    <w:rsid w:val="00481697"/>
    <w:rsid w:val="004A02E6"/>
    <w:rsid w:val="004A29E2"/>
    <w:rsid w:val="004B05BF"/>
    <w:rsid w:val="004B0E7E"/>
    <w:rsid w:val="004B168D"/>
    <w:rsid w:val="004B40E6"/>
    <w:rsid w:val="004D0B50"/>
    <w:rsid w:val="004D1DA5"/>
    <w:rsid w:val="004E14E1"/>
    <w:rsid w:val="004E26C0"/>
    <w:rsid w:val="004E2868"/>
    <w:rsid w:val="004E3991"/>
    <w:rsid w:val="00516960"/>
    <w:rsid w:val="00526DDA"/>
    <w:rsid w:val="00535AB0"/>
    <w:rsid w:val="00544B1D"/>
    <w:rsid w:val="00547133"/>
    <w:rsid w:val="00547445"/>
    <w:rsid w:val="0055023D"/>
    <w:rsid w:val="00555F29"/>
    <w:rsid w:val="00556808"/>
    <w:rsid w:val="00582405"/>
    <w:rsid w:val="00584418"/>
    <w:rsid w:val="005949EF"/>
    <w:rsid w:val="005A1EB6"/>
    <w:rsid w:val="005B1D37"/>
    <w:rsid w:val="005C2603"/>
    <w:rsid w:val="005E4CC4"/>
    <w:rsid w:val="005E6362"/>
    <w:rsid w:val="005F09D1"/>
    <w:rsid w:val="005F3B71"/>
    <w:rsid w:val="005F58FB"/>
    <w:rsid w:val="005F7C3C"/>
    <w:rsid w:val="0060186F"/>
    <w:rsid w:val="00616F8B"/>
    <w:rsid w:val="00620981"/>
    <w:rsid w:val="006465F3"/>
    <w:rsid w:val="00651074"/>
    <w:rsid w:val="00653F64"/>
    <w:rsid w:val="006572B8"/>
    <w:rsid w:val="00657306"/>
    <w:rsid w:val="006573B2"/>
    <w:rsid w:val="0065781D"/>
    <w:rsid w:val="006626FA"/>
    <w:rsid w:val="00664380"/>
    <w:rsid w:val="00665616"/>
    <w:rsid w:val="00674AAE"/>
    <w:rsid w:val="0067553B"/>
    <w:rsid w:val="0068254D"/>
    <w:rsid w:val="006825F0"/>
    <w:rsid w:val="006856B6"/>
    <w:rsid w:val="0068659A"/>
    <w:rsid w:val="006940AC"/>
    <w:rsid w:val="006967D6"/>
    <w:rsid w:val="006A4321"/>
    <w:rsid w:val="006D0DCD"/>
    <w:rsid w:val="006D62C1"/>
    <w:rsid w:val="006E2F02"/>
    <w:rsid w:val="006F78A9"/>
    <w:rsid w:val="00702364"/>
    <w:rsid w:val="00714529"/>
    <w:rsid w:val="007153F3"/>
    <w:rsid w:val="0071619F"/>
    <w:rsid w:val="0073737A"/>
    <w:rsid w:val="0074478D"/>
    <w:rsid w:val="00746AA4"/>
    <w:rsid w:val="00750A06"/>
    <w:rsid w:val="00753311"/>
    <w:rsid w:val="00754188"/>
    <w:rsid w:val="00755F56"/>
    <w:rsid w:val="007607C5"/>
    <w:rsid w:val="00770D95"/>
    <w:rsid w:val="00772283"/>
    <w:rsid w:val="00774C81"/>
    <w:rsid w:val="007804E1"/>
    <w:rsid w:val="007808C5"/>
    <w:rsid w:val="0078354C"/>
    <w:rsid w:val="007A3204"/>
    <w:rsid w:val="007A6F38"/>
    <w:rsid w:val="007B5367"/>
    <w:rsid w:val="007D0144"/>
    <w:rsid w:val="007D0B07"/>
    <w:rsid w:val="007F569F"/>
    <w:rsid w:val="007F60CE"/>
    <w:rsid w:val="00805E7A"/>
    <w:rsid w:val="008231F2"/>
    <w:rsid w:val="00825BB2"/>
    <w:rsid w:val="0083267C"/>
    <w:rsid w:val="00840880"/>
    <w:rsid w:val="00844391"/>
    <w:rsid w:val="00847D15"/>
    <w:rsid w:val="0085513D"/>
    <w:rsid w:val="008628A5"/>
    <w:rsid w:val="008717F5"/>
    <w:rsid w:val="008719B8"/>
    <w:rsid w:val="00873E36"/>
    <w:rsid w:val="008747A1"/>
    <w:rsid w:val="00882681"/>
    <w:rsid w:val="00886B29"/>
    <w:rsid w:val="008A123A"/>
    <w:rsid w:val="008A23FA"/>
    <w:rsid w:val="008B15ED"/>
    <w:rsid w:val="008C1CA7"/>
    <w:rsid w:val="008C3474"/>
    <w:rsid w:val="008E3D41"/>
    <w:rsid w:val="008F3989"/>
    <w:rsid w:val="00900953"/>
    <w:rsid w:val="00906547"/>
    <w:rsid w:val="00917910"/>
    <w:rsid w:val="009301D2"/>
    <w:rsid w:val="009359C8"/>
    <w:rsid w:val="00937A39"/>
    <w:rsid w:val="009458A9"/>
    <w:rsid w:val="00946FBD"/>
    <w:rsid w:val="00951484"/>
    <w:rsid w:val="0095791C"/>
    <w:rsid w:val="00972263"/>
    <w:rsid w:val="0098101C"/>
    <w:rsid w:val="00981CCD"/>
    <w:rsid w:val="00990741"/>
    <w:rsid w:val="00997860"/>
    <w:rsid w:val="00997CBE"/>
    <w:rsid w:val="009A14BE"/>
    <w:rsid w:val="009A3075"/>
    <w:rsid w:val="009A55C8"/>
    <w:rsid w:val="009B7A78"/>
    <w:rsid w:val="009C4760"/>
    <w:rsid w:val="009D0506"/>
    <w:rsid w:val="009D3291"/>
    <w:rsid w:val="009D33B8"/>
    <w:rsid w:val="009D7FB2"/>
    <w:rsid w:val="009F09D2"/>
    <w:rsid w:val="009F2B2A"/>
    <w:rsid w:val="00A02CB8"/>
    <w:rsid w:val="00A07B22"/>
    <w:rsid w:val="00A1225C"/>
    <w:rsid w:val="00A156D7"/>
    <w:rsid w:val="00A227CB"/>
    <w:rsid w:val="00A33963"/>
    <w:rsid w:val="00A3652B"/>
    <w:rsid w:val="00A51B6C"/>
    <w:rsid w:val="00A64BB5"/>
    <w:rsid w:val="00A666A8"/>
    <w:rsid w:val="00A7526C"/>
    <w:rsid w:val="00A8469A"/>
    <w:rsid w:val="00AA0057"/>
    <w:rsid w:val="00AA5524"/>
    <w:rsid w:val="00AB6808"/>
    <w:rsid w:val="00AC62D2"/>
    <w:rsid w:val="00AC6CED"/>
    <w:rsid w:val="00AD0E0D"/>
    <w:rsid w:val="00AD302A"/>
    <w:rsid w:val="00AE1E02"/>
    <w:rsid w:val="00AE1F68"/>
    <w:rsid w:val="00AF389C"/>
    <w:rsid w:val="00AF3919"/>
    <w:rsid w:val="00B07F37"/>
    <w:rsid w:val="00B14BA2"/>
    <w:rsid w:val="00B30F51"/>
    <w:rsid w:val="00B34F24"/>
    <w:rsid w:val="00B433C9"/>
    <w:rsid w:val="00B5241C"/>
    <w:rsid w:val="00B549D9"/>
    <w:rsid w:val="00B71FE9"/>
    <w:rsid w:val="00B7516D"/>
    <w:rsid w:val="00B84C2B"/>
    <w:rsid w:val="00B87E74"/>
    <w:rsid w:val="00B95FCC"/>
    <w:rsid w:val="00BA5456"/>
    <w:rsid w:val="00BB2D89"/>
    <w:rsid w:val="00BB34FC"/>
    <w:rsid w:val="00BB64E2"/>
    <w:rsid w:val="00BC44DF"/>
    <w:rsid w:val="00BC61F4"/>
    <w:rsid w:val="00BD1F7C"/>
    <w:rsid w:val="00BD2F94"/>
    <w:rsid w:val="00BD30CA"/>
    <w:rsid w:val="00BF1A70"/>
    <w:rsid w:val="00BF22D3"/>
    <w:rsid w:val="00C070E6"/>
    <w:rsid w:val="00C235BE"/>
    <w:rsid w:val="00C32DF2"/>
    <w:rsid w:val="00C33E87"/>
    <w:rsid w:val="00C41C03"/>
    <w:rsid w:val="00C4688A"/>
    <w:rsid w:val="00C53218"/>
    <w:rsid w:val="00C56F34"/>
    <w:rsid w:val="00C57AB0"/>
    <w:rsid w:val="00C6299D"/>
    <w:rsid w:val="00C73241"/>
    <w:rsid w:val="00C73F5E"/>
    <w:rsid w:val="00C75E71"/>
    <w:rsid w:val="00C84C9D"/>
    <w:rsid w:val="00C917A9"/>
    <w:rsid w:val="00C928A9"/>
    <w:rsid w:val="00C93D38"/>
    <w:rsid w:val="00C95EEF"/>
    <w:rsid w:val="00CA477B"/>
    <w:rsid w:val="00CB1608"/>
    <w:rsid w:val="00CB6D79"/>
    <w:rsid w:val="00CC3FF7"/>
    <w:rsid w:val="00CC6D09"/>
    <w:rsid w:val="00CD4514"/>
    <w:rsid w:val="00CD79CF"/>
    <w:rsid w:val="00CF1ECD"/>
    <w:rsid w:val="00D0597E"/>
    <w:rsid w:val="00D062EB"/>
    <w:rsid w:val="00D103CD"/>
    <w:rsid w:val="00D10C5D"/>
    <w:rsid w:val="00D13210"/>
    <w:rsid w:val="00D22BCF"/>
    <w:rsid w:val="00D22CAA"/>
    <w:rsid w:val="00D23A4A"/>
    <w:rsid w:val="00D24B5B"/>
    <w:rsid w:val="00D3067A"/>
    <w:rsid w:val="00D31EBA"/>
    <w:rsid w:val="00D3781A"/>
    <w:rsid w:val="00D4282A"/>
    <w:rsid w:val="00D43A35"/>
    <w:rsid w:val="00D72587"/>
    <w:rsid w:val="00D80E7B"/>
    <w:rsid w:val="00D81663"/>
    <w:rsid w:val="00D85173"/>
    <w:rsid w:val="00D8582E"/>
    <w:rsid w:val="00D86295"/>
    <w:rsid w:val="00D86F1B"/>
    <w:rsid w:val="00D97F27"/>
    <w:rsid w:val="00DB2B06"/>
    <w:rsid w:val="00DB4ADC"/>
    <w:rsid w:val="00DB693A"/>
    <w:rsid w:val="00DB6FC8"/>
    <w:rsid w:val="00DD3862"/>
    <w:rsid w:val="00DD4B13"/>
    <w:rsid w:val="00DD62A4"/>
    <w:rsid w:val="00DD7106"/>
    <w:rsid w:val="00DD7147"/>
    <w:rsid w:val="00DE60D3"/>
    <w:rsid w:val="00E02776"/>
    <w:rsid w:val="00E055EA"/>
    <w:rsid w:val="00E27A39"/>
    <w:rsid w:val="00E377C4"/>
    <w:rsid w:val="00E50940"/>
    <w:rsid w:val="00E53AD5"/>
    <w:rsid w:val="00E554FB"/>
    <w:rsid w:val="00E5627B"/>
    <w:rsid w:val="00E82B65"/>
    <w:rsid w:val="00E92122"/>
    <w:rsid w:val="00E95DF9"/>
    <w:rsid w:val="00E97F95"/>
    <w:rsid w:val="00EA0A9B"/>
    <w:rsid w:val="00EB3BDB"/>
    <w:rsid w:val="00EB6D66"/>
    <w:rsid w:val="00EB74E2"/>
    <w:rsid w:val="00EF23F7"/>
    <w:rsid w:val="00EF3AAE"/>
    <w:rsid w:val="00EF3BA3"/>
    <w:rsid w:val="00EF4AAB"/>
    <w:rsid w:val="00EF644D"/>
    <w:rsid w:val="00F02B8A"/>
    <w:rsid w:val="00F13235"/>
    <w:rsid w:val="00F14C54"/>
    <w:rsid w:val="00F21305"/>
    <w:rsid w:val="00F243FE"/>
    <w:rsid w:val="00F27F8F"/>
    <w:rsid w:val="00F307A6"/>
    <w:rsid w:val="00F317B4"/>
    <w:rsid w:val="00F3421A"/>
    <w:rsid w:val="00F421E6"/>
    <w:rsid w:val="00F4483C"/>
    <w:rsid w:val="00F47A2D"/>
    <w:rsid w:val="00F61D87"/>
    <w:rsid w:val="00F6607A"/>
    <w:rsid w:val="00F673E0"/>
    <w:rsid w:val="00F74E52"/>
    <w:rsid w:val="00F8350D"/>
    <w:rsid w:val="00F8526E"/>
    <w:rsid w:val="00F9279F"/>
    <w:rsid w:val="00F96573"/>
    <w:rsid w:val="00FA5772"/>
    <w:rsid w:val="00FB3C74"/>
    <w:rsid w:val="00FB4435"/>
    <w:rsid w:val="00FB6FA1"/>
    <w:rsid w:val="00FC48BD"/>
    <w:rsid w:val="00FC61A5"/>
    <w:rsid w:val="00FC64B6"/>
    <w:rsid w:val="00FE0EB3"/>
    <w:rsid w:val="00FE1AA1"/>
    <w:rsid w:val="00FE7F9C"/>
    <w:rsid w:val="00FF334E"/>
    <w:rsid w:val="00FF49A2"/>
    <w:rsid w:val="010317A3"/>
    <w:rsid w:val="017F37B1"/>
    <w:rsid w:val="02157333"/>
    <w:rsid w:val="0414463A"/>
    <w:rsid w:val="049D11DE"/>
    <w:rsid w:val="04AC7717"/>
    <w:rsid w:val="07207865"/>
    <w:rsid w:val="081C0097"/>
    <w:rsid w:val="0ED9145A"/>
    <w:rsid w:val="0F535730"/>
    <w:rsid w:val="0F8633CF"/>
    <w:rsid w:val="115C04BE"/>
    <w:rsid w:val="11DB3CEE"/>
    <w:rsid w:val="1505375E"/>
    <w:rsid w:val="151A2AB0"/>
    <w:rsid w:val="16E365FB"/>
    <w:rsid w:val="174B5F0C"/>
    <w:rsid w:val="176508D2"/>
    <w:rsid w:val="18112DE4"/>
    <w:rsid w:val="19E365C5"/>
    <w:rsid w:val="1A770B21"/>
    <w:rsid w:val="1B105E70"/>
    <w:rsid w:val="1B6142BB"/>
    <w:rsid w:val="1D4075E1"/>
    <w:rsid w:val="1DE77243"/>
    <w:rsid w:val="1E155087"/>
    <w:rsid w:val="1E7055E2"/>
    <w:rsid w:val="20D93EC9"/>
    <w:rsid w:val="21F97609"/>
    <w:rsid w:val="23C973C0"/>
    <w:rsid w:val="24574591"/>
    <w:rsid w:val="25635939"/>
    <w:rsid w:val="2A850179"/>
    <w:rsid w:val="2C1E560E"/>
    <w:rsid w:val="2D0E6771"/>
    <w:rsid w:val="2DC06C1E"/>
    <w:rsid w:val="2FF7481A"/>
    <w:rsid w:val="30106BF5"/>
    <w:rsid w:val="30737A04"/>
    <w:rsid w:val="30EE2D2A"/>
    <w:rsid w:val="34C64A3C"/>
    <w:rsid w:val="353D416D"/>
    <w:rsid w:val="35EF5A6B"/>
    <w:rsid w:val="36AE57FC"/>
    <w:rsid w:val="38435C3B"/>
    <w:rsid w:val="38E7648A"/>
    <w:rsid w:val="38F1011B"/>
    <w:rsid w:val="39076A3C"/>
    <w:rsid w:val="3AB65427"/>
    <w:rsid w:val="3B4F7D1B"/>
    <w:rsid w:val="3B556350"/>
    <w:rsid w:val="3C9600E3"/>
    <w:rsid w:val="3D7B2377"/>
    <w:rsid w:val="3E925040"/>
    <w:rsid w:val="3F8C769C"/>
    <w:rsid w:val="40230986"/>
    <w:rsid w:val="41C01567"/>
    <w:rsid w:val="41DF689A"/>
    <w:rsid w:val="426D04F6"/>
    <w:rsid w:val="427A4A5E"/>
    <w:rsid w:val="42DD312E"/>
    <w:rsid w:val="44E6363A"/>
    <w:rsid w:val="47363B72"/>
    <w:rsid w:val="474D54B0"/>
    <w:rsid w:val="47B82D67"/>
    <w:rsid w:val="4B7C619C"/>
    <w:rsid w:val="4B9B335D"/>
    <w:rsid w:val="4BA328B3"/>
    <w:rsid w:val="4BB3160D"/>
    <w:rsid w:val="4DDB2C46"/>
    <w:rsid w:val="4DE57837"/>
    <w:rsid w:val="4EDB2DC2"/>
    <w:rsid w:val="4F015E90"/>
    <w:rsid w:val="4F056A42"/>
    <w:rsid w:val="4F3376B8"/>
    <w:rsid w:val="4F425F53"/>
    <w:rsid w:val="50017D43"/>
    <w:rsid w:val="50897D96"/>
    <w:rsid w:val="51466B8D"/>
    <w:rsid w:val="515836F6"/>
    <w:rsid w:val="516E6418"/>
    <w:rsid w:val="520974DC"/>
    <w:rsid w:val="54AC6E93"/>
    <w:rsid w:val="55A2034C"/>
    <w:rsid w:val="56743A4E"/>
    <w:rsid w:val="57367634"/>
    <w:rsid w:val="57A32D50"/>
    <w:rsid w:val="59750A7E"/>
    <w:rsid w:val="5A3A2C76"/>
    <w:rsid w:val="5A4E3C3F"/>
    <w:rsid w:val="5A936174"/>
    <w:rsid w:val="5DC346B8"/>
    <w:rsid w:val="5E1939A1"/>
    <w:rsid w:val="5E1B50AF"/>
    <w:rsid w:val="5FE71A6E"/>
    <w:rsid w:val="6015238C"/>
    <w:rsid w:val="62AD7E60"/>
    <w:rsid w:val="63666DE4"/>
    <w:rsid w:val="64BD71A9"/>
    <w:rsid w:val="658C0DE7"/>
    <w:rsid w:val="65943023"/>
    <w:rsid w:val="65F91B6D"/>
    <w:rsid w:val="6616393E"/>
    <w:rsid w:val="66EE509C"/>
    <w:rsid w:val="670D1EB5"/>
    <w:rsid w:val="67205493"/>
    <w:rsid w:val="67915B71"/>
    <w:rsid w:val="67920222"/>
    <w:rsid w:val="6A9B4D62"/>
    <w:rsid w:val="6AE53306"/>
    <w:rsid w:val="6C3C7E28"/>
    <w:rsid w:val="6CB86705"/>
    <w:rsid w:val="6F7677EA"/>
    <w:rsid w:val="71530610"/>
    <w:rsid w:val="71B271DE"/>
    <w:rsid w:val="726C707F"/>
    <w:rsid w:val="73341750"/>
    <w:rsid w:val="738A3F86"/>
    <w:rsid w:val="74B517F1"/>
    <w:rsid w:val="750D6C88"/>
    <w:rsid w:val="76085DE7"/>
    <w:rsid w:val="76960FB1"/>
    <w:rsid w:val="776616B9"/>
    <w:rsid w:val="79141589"/>
    <w:rsid w:val="79846BE2"/>
    <w:rsid w:val="79C44088"/>
    <w:rsid w:val="79D83E6C"/>
    <w:rsid w:val="7B27607B"/>
    <w:rsid w:val="7B64217B"/>
    <w:rsid w:val="7C5E0F0C"/>
    <w:rsid w:val="7FD96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0CEB"/>
  <w15:docId w15:val="{79C084CE-D84A-47C0-AA51-9F0F75F2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36" w:lineRule="auto"/>
      <w:jc w:val="both"/>
    </w:pPr>
    <w:rPr>
      <w:kern w:val="2"/>
      <w:sz w:val="24"/>
      <w:szCs w:val="22"/>
    </w:rPr>
  </w:style>
  <w:style w:type="paragraph" w:styleId="1">
    <w:name w:val="heading 1"/>
    <w:basedOn w:val="a"/>
    <w:next w:val="a"/>
    <w:link w:val="10"/>
    <w:uiPriority w:val="9"/>
    <w:qFormat/>
    <w:pPr>
      <w:outlineLvl w:val="0"/>
    </w:pPr>
    <w:rPr>
      <w:rFonts w:eastAsia="黑体"/>
      <w:b/>
      <w:sz w:val="30"/>
    </w:rPr>
  </w:style>
  <w:style w:type="paragraph" w:styleId="2">
    <w:name w:val="heading 2"/>
    <w:basedOn w:val="a"/>
    <w:next w:val="a"/>
    <w:link w:val="20"/>
    <w:uiPriority w:val="9"/>
    <w:unhideWhenUsed/>
    <w:qFormat/>
    <w:pPr>
      <w:outlineLvl w:val="1"/>
    </w:pPr>
    <w:rPr>
      <w:b/>
      <w:sz w:val="28"/>
    </w:rPr>
  </w:style>
  <w:style w:type="paragraph" w:styleId="3">
    <w:name w:val="heading 3"/>
    <w:basedOn w:val="2"/>
    <w:next w:val="a"/>
    <w:link w:val="30"/>
    <w:uiPriority w:val="9"/>
    <w:unhideWhenUsed/>
    <w:qFormat/>
    <w:pP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Pr>
      <w:rFonts w:ascii="Times New Roman" w:eastAsia="黑体" w:hAnsi="Times New Roman" w:cs="Times New Roman"/>
      <w:b/>
      <w:sz w:val="30"/>
    </w:rPr>
  </w:style>
  <w:style w:type="character" w:customStyle="1" w:styleId="20">
    <w:name w:val="标题 2 字符"/>
    <w:basedOn w:val="a0"/>
    <w:link w:val="2"/>
    <w:uiPriority w:val="9"/>
    <w:qFormat/>
    <w:rPr>
      <w:rFonts w:ascii="Times New Roman" w:eastAsia="宋体" w:hAnsi="Times New Roman" w:cs="Times New Roman"/>
      <w:b/>
      <w:sz w:val="28"/>
    </w:rPr>
  </w:style>
  <w:style w:type="character" w:customStyle="1" w:styleId="30">
    <w:name w:val="标题 3 字符"/>
    <w:basedOn w:val="a0"/>
    <w:link w:val="3"/>
    <w:uiPriority w:val="9"/>
    <w:rPr>
      <w:rFonts w:ascii="Times New Roman" w:eastAsia="宋体" w:hAnsi="Times New Roman" w:cs="Times New Roman"/>
      <w:b/>
      <w:sz w:val="24"/>
    </w:rPr>
  </w:style>
  <w:style w:type="paragraph" w:styleId="a3">
    <w:name w:val="caption"/>
    <w:basedOn w:val="a"/>
    <w:next w:val="a"/>
    <w:uiPriority w:val="35"/>
    <w:unhideWhenUsed/>
    <w:qFormat/>
    <w:rPr>
      <w:rFonts w:ascii="Arial" w:eastAsia="黑体" w:hAnsi="Arial"/>
      <w:sz w:val="20"/>
    </w:rPr>
  </w:style>
  <w:style w:type="paragraph" w:styleId="a4">
    <w:name w:val="Balloon Text"/>
    <w:basedOn w:val="a"/>
    <w:link w:val="a5"/>
    <w:uiPriority w:val="99"/>
    <w:semiHidden/>
    <w:unhideWhenUsed/>
    <w:qFormat/>
    <w:pPr>
      <w:spacing w:line="240" w:lineRule="auto"/>
    </w:pPr>
    <w:rPr>
      <w:sz w:val="18"/>
      <w:szCs w:val="18"/>
    </w:rPr>
  </w:style>
  <w:style w:type="character" w:customStyle="1" w:styleId="a5">
    <w:name w:val="批注框文本 字符"/>
    <w:basedOn w:val="a0"/>
    <w:link w:val="a4"/>
    <w:uiPriority w:val="99"/>
    <w:semiHidden/>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character" w:customStyle="1" w:styleId="a7">
    <w:name w:val="页脚 字符"/>
    <w:basedOn w:val="a0"/>
    <w:link w:val="a6"/>
    <w:uiPriority w:val="99"/>
    <w:qFormat/>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Pr>
      <w:sz w:val="18"/>
      <w:szCs w:val="18"/>
    </w:rPr>
  </w:style>
  <w:style w:type="paragraph" w:styleId="aa">
    <w:name w:val="Normal (Web)"/>
    <w:basedOn w:val="a"/>
    <w:uiPriority w:val="99"/>
    <w:semiHidden/>
    <w:unhideWhenUsed/>
    <w:qFormat/>
    <w:pPr>
      <w:spacing w:beforeAutospacing="1" w:afterAutospacing="1" w:line="240" w:lineRule="auto"/>
      <w:jc w:val="left"/>
    </w:pPr>
    <w:rPr>
      <w:rFonts w:asciiTheme="minorHAnsi" w:eastAsiaTheme="minorEastAsia" w:hAnsiTheme="minorHAnsi"/>
      <w:kern w:val="0"/>
    </w:rPr>
  </w:style>
  <w:style w:type="table" w:styleId="ab">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c">
    <w:name w:val="annotation reference"/>
    <w:basedOn w:val="a0"/>
    <w:uiPriority w:val="99"/>
    <w:semiHidden/>
    <w:unhideWhenUsed/>
    <w:qFormat/>
    <w:rPr>
      <w:sz w:val="21"/>
      <w:szCs w:val="21"/>
    </w:rPr>
  </w:style>
  <w:style w:type="paragraph" w:customStyle="1" w:styleId="--14">
    <w:name w:val="报告-正文-1.4"/>
    <w:basedOn w:val="a"/>
    <w:qFormat/>
    <w:pPr>
      <w:ind w:firstLineChars="200" w:firstLine="480"/>
    </w:pPr>
  </w:style>
  <w:style w:type="paragraph" w:customStyle="1" w:styleId="-">
    <w:name w:val="报告-图题、表题"/>
    <w:basedOn w:val="--14"/>
    <w:qFormat/>
    <w:pPr>
      <w:ind w:firstLineChars="0" w:firstLine="0"/>
      <w:jc w:val="center"/>
    </w:pPr>
    <w:rPr>
      <w:rFonts w:eastAsia="楷体"/>
      <w:b/>
      <w:sz w:val="21"/>
      <w:szCs w:val="21"/>
    </w:rPr>
  </w:style>
  <w:style w:type="paragraph" w:styleId="ad">
    <w:name w:val="List Paragraph"/>
    <w:basedOn w:val="a"/>
    <w:uiPriority w:val="34"/>
    <w:qFormat/>
    <w:pPr>
      <w:ind w:firstLineChars="200" w:firstLine="420"/>
    </w:pPr>
  </w:style>
  <w:style w:type="paragraph" w:customStyle="1" w:styleId="--">
    <w:name w:val="报告-正文-无符号列表"/>
    <w:basedOn w:val="ad"/>
    <w:qFormat/>
    <w:pPr>
      <w:numPr>
        <w:numId w:val="1"/>
      </w:numPr>
      <w:spacing w:line="288" w:lineRule="auto"/>
      <w:ind w:left="1020" w:firstLineChars="0" w:firstLine="0"/>
    </w:pPr>
    <w:rPr>
      <w:rFonts w:eastAsia="楷体"/>
      <w:sz w:val="21"/>
      <w:szCs w:val="21"/>
    </w:rPr>
  </w:style>
  <w:style w:type="paragraph" w:customStyle="1" w:styleId="Normal0">
    <w:name w:val="Normal_0"/>
    <w:qFormat/>
    <w:pPr>
      <w:widowControl w:val="0"/>
      <w:jc w:val="both"/>
    </w:pPr>
    <w:rPr>
      <w:rFonts w:cstheme="minorBidi"/>
      <w:kern w:val="2"/>
      <w:sz w:val="21"/>
      <w:szCs w:val="22"/>
    </w:rPr>
  </w:style>
  <w:style w:type="paragraph" w:customStyle="1" w:styleId="Normal2">
    <w:name w:val="Normal_2"/>
    <w:qFormat/>
    <w:pPr>
      <w:widowControl w:val="0"/>
      <w:jc w:val="both"/>
    </w:pPr>
    <w:rPr>
      <w:rFonts w:cstheme="minorBidi"/>
      <w:kern w:val="2"/>
      <w:sz w:val="21"/>
      <w:szCs w:val="22"/>
    </w:rPr>
  </w:style>
  <w:style w:type="character" w:customStyle="1" w:styleId="21">
    <w:name w:val="标题2 字符"/>
    <w:basedOn w:val="a0"/>
    <w:link w:val="22"/>
    <w:qFormat/>
    <w:rPr>
      <w:rFonts w:ascii="黑体" w:eastAsia="黑体" w:hAnsi="宋体" w:cs="黑体"/>
      <w:sz w:val="24"/>
      <w:szCs w:val="24"/>
    </w:rPr>
  </w:style>
  <w:style w:type="paragraph" w:customStyle="1" w:styleId="22">
    <w:name w:val="标题2"/>
    <w:basedOn w:val="1"/>
    <w:link w:val="21"/>
    <w:qFormat/>
    <w:pPr>
      <w:spacing w:line="360" w:lineRule="exact"/>
      <w:ind w:firstLineChars="200" w:firstLine="200"/>
      <w:outlineLvl w:val="1"/>
    </w:pPr>
    <w:rPr>
      <w:rFonts w:ascii="黑体" w:hAnsi="宋体" w:cs="黑体"/>
      <w:b w:val="0"/>
      <w:sz w:val="24"/>
      <w:szCs w:val="24"/>
    </w:rPr>
  </w:style>
  <w:style w:type="paragraph" w:customStyle="1" w:styleId="-0">
    <w:name w:val="报告-表格内容"/>
    <w:basedOn w:val="Normal2"/>
  </w:style>
  <w:style w:type="paragraph" w:customStyle="1" w:styleId="--0">
    <w:name w:val="报告-图片-居中"/>
    <w:basedOn w:val="--14"/>
    <w:pPr>
      <w:ind w:firstLineChars="0" w:firstLine="0"/>
    </w:pPr>
  </w:style>
  <w:style w:type="paragraph" w:customStyle="1" w:styleId="ListParagraph1">
    <w:name w:val="List Paragraph1"/>
    <w:basedOn w:val="a"/>
    <w:pPr>
      <w:spacing w:line="240" w:lineRule="auto"/>
      <w:ind w:firstLineChars="200" w:firstLine="420"/>
    </w:pPr>
    <w:rPr>
      <w:rFonts w:ascii="Calibri" w:hAnsi="Calibri"/>
      <w:sz w:val="21"/>
      <w:szCs w:val="21"/>
    </w:rPr>
  </w:style>
  <w:style w:type="paragraph" w:customStyle="1" w:styleId="11">
    <w:name w:val="正文1"/>
    <w:pPr>
      <w:jc w:val="both"/>
    </w:pPr>
    <w:rPr>
      <w:rFonts w:ascii="Calibri" w:hAnsi="Calibri" w:cs="Calibri"/>
      <w:kern w:val="2"/>
      <w:sz w:val="21"/>
      <w:szCs w:val="21"/>
    </w:rPr>
  </w:style>
  <w:style w:type="character" w:customStyle="1" w:styleId="100">
    <w:name w:val="10"/>
    <w:basedOn w:val="a0"/>
    <w:rsid w:val="00153DF6"/>
    <w:rPr>
      <w:rFonts w:ascii="Calibri" w:hAnsi="Calibri" w:hint="default"/>
    </w:rPr>
  </w:style>
  <w:style w:type="paragraph" w:customStyle="1" w:styleId="Normal1">
    <w:name w:val="Normal_1"/>
    <w:basedOn w:val="a"/>
    <w:rsid w:val="00153DF6"/>
    <w:pPr>
      <w:spacing w:line="240" w:lineRule="auto"/>
    </w:pPr>
    <w:rPr>
      <w:sz w:val="21"/>
      <w:szCs w:val="21"/>
    </w:rPr>
  </w:style>
  <w:style w:type="paragraph" w:customStyle="1" w:styleId="23">
    <w:name w:val="正文2"/>
    <w:rsid w:val="00153DF6"/>
    <w:pPr>
      <w:jc w:val="both"/>
    </w:pPr>
    <w:rPr>
      <w:rFonts w:ascii="Calibri" w:hAnsi="Calibri" w:cs="宋体"/>
      <w:kern w:val="2"/>
      <w:sz w:val="21"/>
      <w:szCs w:val="21"/>
    </w:rPr>
  </w:style>
  <w:style w:type="table" w:styleId="12">
    <w:name w:val="Plain Table 1"/>
    <w:basedOn w:val="a1"/>
    <w:uiPriority w:val="41"/>
    <w:rsid w:val="004D1D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
    <w:name w:val="正文首航缩进 Char"/>
    <w:link w:val="ae"/>
    <w:rsid w:val="00E5627B"/>
    <w:rPr>
      <w:rFonts w:ascii="黑体" w:eastAsia="黑体" w:hAnsi="Arial"/>
      <w:sz w:val="24"/>
      <w:szCs w:val="24"/>
    </w:rPr>
  </w:style>
  <w:style w:type="paragraph" w:customStyle="1" w:styleId="ae">
    <w:name w:val="正文首航缩进"/>
    <w:basedOn w:val="a"/>
    <w:link w:val="Char"/>
    <w:qFormat/>
    <w:rsid w:val="00E5627B"/>
    <w:pPr>
      <w:spacing w:line="360" w:lineRule="auto"/>
      <w:ind w:firstLineChars="200" w:firstLine="480"/>
      <w:jc w:val="center"/>
    </w:pPr>
    <w:rPr>
      <w:rFonts w:ascii="黑体" w:eastAsia="黑体" w:hAnsi="Arial"/>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83F7CF-A46E-43D1-A274-AA69BD8A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2623</Words>
  <Characters>14957</Characters>
  <Application>Microsoft Office Word</Application>
  <DocSecurity>0</DocSecurity>
  <Lines>124</Lines>
  <Paragraphs>35</Paragraphs>
  <ScaleCrop>false</ScaleCrop>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edubigdata.com</dc:creator>
  <cp:lastModifiedBy>单英晋</cp:lastModifiedBy>
  <cp:revision>8</cp:revision>
  <dcterms:created xsi:type="dcterms:W3CDTF">2019-10-05T12:09:00Z</dcterms:created>
  <dcterms:modified xsi:type="dcterms:W3CDTF">2021-09-17T09:12:00Z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